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CE0" w:rsidRPr="00D30CE0" w:rsidRDefault="00D30CE0" w:rsidP="00D30CE0">
      <w:pPr>
        <w:jc w:val="center"/>
        <w:rPr>
          <w:rFonts w:cs="Arial"/>
          <w:b/>
          <w:szCs w:val="24"/>
        </w:rPr>
      </w:pPr>
      <w:r w:rsidRPr="00D30CE0">
        <w:rPr>
          <w:rFonts w:cs="Arial"/>
          <w:b/>
          <w:szCs w:val="24"/>
        </w:rPr>
        <w:t>IN THE SUPERIOR COURT OF THE VIRGIN ISLANDS</w:t>
      </w:r>
    </w:p>
    <w:p w:rsidR="00D30CE0" w:rsidRPr="00D30CE0" w:rsidRDefault="00D30CE0" w:rsidP="00D30CE0">
      <w:pPr>
        <w:jc w:val="center"/>
        <w:rPr>
          <w:rFonts w:cs="Arial"/>
          <w:b/>
          <w:szCs w:val="24"/>
        </w:rPr>
      </w:pPr>
      <w:r w:rsidRPr="00D30CE0">
        <w:rPr>
          <w:rFonts w:cs="Arial"/>
          <w:b/>
          <w:szCs w:val="24"/>
        </w:rPr>
        <w:t>DIVISION OF ST. CROIX</w:t>
      </w:r>
    </w:p>
    <w:p w:rsidR="00D30CE0" w:rsidRDefault="00D30CE0" w:rsidP="00D30CE0">
      <w:pPr>
        <w:rPr>
          <w:rFonts w:cs="Arial"/>
          <w:szCs w:val="24"/>
        </w:rPr>
      </w:pPr>
    </w:p>
    <w:p w:rsidR="00D30CE0" w:rsidRPr="009D2EBD" w:rsidRDefault="00D30CE0" w:rsidP="00D30CE0">
      <w:pPr>
        <w:rPr>
          <w:rFonts w:cs="Arial"/>
          <w:b/>
          <w:szCs w:val="24"/>
        </w:rPr>
      </w:pPr>
      <w:r w:rsidRPr="009D2EBD">
        <w:rPr>
          <w:rFonts w:cs="Arial"/>
          <w:b/>
          <w:szCs w:val="24"/>
        </w:rPr>
        <w:t>MOHAMMAD HAMED, by his authorized</w:t>
      </w:r>
      <w:r w:rsidRPr="009D2EBD">
        <w:rPr>
          <w:rFonts w:cs="Arial"/>
          <w:b/>
          <w:szCs w:val="24"/>
        </w:rPr>
        <w:tab/>
        <w:t>)</w:t>
      </w:r>
    </w:p>
    <w:p w:rsidR="00D30CE0" w:rsidRPr="009D2EBD" w:rsidRDefault="00D30CE0" w:rsidP="00D30CE0">
      <w:pPr>
        <w:rPr>
          <w:rFonts w:cs="Arial"/>
          <w:b/>
          <w:szCs w:val="24"/>
        </w:rPr>
      </w:pPr>
      <w:r w:rsidRPr="009D2EBD">
        <w:rPr>
          <w:rFonts w:cs="Arial"/>
          <w:b/>
          <w:szCs w:val="24"/>
        </w:rPr>
        <w:t>agent WALEED HAMED,</w:t>
      </w:r>
      <w:r w:rsidRPr="009D2EBD">
        <w:rPr>
          <w:rFonts w:cs="Arial"/>
          <w:b/>
          <w:szCs w:val="24"/>
        </w:rPr>
        <w:tab/>
      </w:r>
      <w:r w:rsidRPr="009D2EBD">
        <w:rPr>
          <w:rFonts w:cs="Arial"/>
          <w:b/>
          <w:szCs w:val="24"/>
        </w:rPr>
        <w:tab/>
      </w:r>
      <w:r w:rsidRPr="009D2EBD">
        <w:rPr>
          <w:rFonts w:cs="Arial"/>
          <w:b/>
          <w:szCs w:val="24"/>
        </w:rPr>
        <w:tab/>
      </w:r>
      <w:r w:rsidRPr="009D2EBD">
        <w:rPr>
          <w:rFonts w:cs="Arial"/>
          <w:b/>
          <w:szCs w:val="24"/>
        </w:rPr>
        <w:tab/>
        <w:t>)</w:t>
      </w:r>
    </w:p>
    <w:p w:rsidR="00D30CE0" w:rsidRPr="009D2EBD" w:rsidRDefault="00D30CE0" w:rsidP="00D30CE0">
      <w:pPr>
        <w:rPr>
          <w:rFonts w:cs="Arial"/>
          <w:b/>
          <w:szCs w:val="24"/>
        </w:rPr>
      </w:pPr>
      <w:r w:rsidRPr="009D2EBD">
        <w:rPr>
          <w:rFonts w:cs="Arial"/>
          <w:b/>
          <w:szCs w:val="24"/>
        </w:rPr>
        <w:tab/>
      </w:r>
      <w:r w:rsidRPr="009D2EBD">
        <w:rPr>
          <w:rFonts w:cs="Arial"/>
          <w:b/>
          <w:szCs w:val="24"/>
        </w:rPr>
        <w:tab/>
      </w:r>
      <w:r w:rsidRPr="009D2EBD">
        <w:rPr>
          <w:rFonts w:cs="Arial"/>
          <w:b/>
          <w:szCs w:val="24"/>
        </w:rPr>
        <w:tab/>
      </w:r>
      <w:r w:rsidRPr="009D2EBD">
        <w:rPr>
          <w:rFonts w:cs="Arial"/>
          <w:b/>
          <w:szCs w:val="24"/>
        </w:rPr>
        <w:tab/>
      </w:r>
      <w:r w:rsidRPr="009D2EBD">
        <w:rPr>
          <w:rFonts w:cs="Arial"/>
          <w:b/>
          <w:szCs w:val="24"/>
        </w:rPr>
        <w:tab/>
      </w:r>
      <w:r w:rsidRPr="009D2EBD">
        <w:rPr>
          <w:rFonts w:cs="Arial"/>
          <w:b/>
          <w:szCs w:val="24"/>
        </w:rPr>
        <w:tab/>
      </w:r>
      <w:r w:rsidRPr="009D2EBD">
        <w:rPr>
          <w:rFonts w:cs="Arial"/>
          <w:b/>
          <w:szCs w:val="24"/>
        </w:rPr>
        <w:tab/>
        <w:t xml:space="preserve">) </w:t>
      </w:r>
      <w:r w:rsidRPr="009D2EBD">
        <w:rPr>
          <w:rFonts w:cs="Arial"/>
          <w:b/>
          <w:szCs w:val="24"/>
        </w:rPr>
        <w:tab/>
        <w:t>CIVIL NO. SX-12-CV-370</w:t>
      </w:r>
    </w:p>
    <w:p w:rsidR="00D30CE0" w:rsidRPr="009D2EBD" w:rsidRDefault="00D30CE0" w:rsidP="00D30CE0">
      <w:pPr>
        <w:rPr>
          <w:rFonts w:cs="Arial"/>
          <w:b/>
          <w:szCs w:val="24"/>
        </w:rPr>
      </w:pPr>
      <w:r w:rsidRPr="009D2EBD">
        <w:rPr>
          <w:rFonts w:cs="Arial"/>
          <w:b/>
          <w:szCs w:val="24"/>
        </w:rPr>
        <w:tab/>
      </w:r>
      <w:r w:rsidRPr="009D2EBD">
        <w:rPr>
          <w:rFonts w:cs="Arial"/>
          <w:b/>
          <w:szCs w:val="24"/>
        </w:rPr>
        <w:tab/>
      </w:r>
      <w:r w:rsidR="00013137" w:rsidRPr="009D2EBD">
        <w:rPr>
          <w:rFonts w:cs="Arial"/>
          <w:b/>
          <w:szCs w:val="24"/>
        </w:rPr>
        <w:t>Plaintiff</w:t>
      </w:r>
      <w:r w:rsidRPr="009D2EBD">
        <w:rPr>
          <w:rFonts w:cs="Arial"/>
          <w:b/>
          <w:szCs w:val="24"/>
        </w:rPr>
        <w:t>,</w:t>
      </w:r>
      <w:r w:rsidRPr="009D2EBD">
        <w:rPr>
          <w:rFonts w:cs="Arial"/>
          <w:b/>
          <w:szCs w:val="24"/>
        </w:rPr>
        <w:tab/>
      </w:r>
      <w:r w:rsidRPr="009D2EBD">
        <w:rPr>
          <w:rFonts w:cs="Arial"/>
          <w:b/>
          <w:szCs w:val="24"/>
        </w:rPr>
        <w:tab/>
      </w:r>
      <w:r w:rsidRPr="009D2EBD">
        <w:rPr>
          <w:rFonts w:cs="Arial"/>
          <w:b/>
          <w:szCs w:val="24"/>
        </w:rPr>
        <w:tab/>
      </w:r>
      <w:r w:rsidRPr="009D2EBD">
        <w:rPr>
          <w:rFonts w:cs="Arial"/>
          <w:b/>
          <w:szCs w:val="24"/>
        </w:rPr>
        <w:tab/>
        <w:t>)</w:t>
      </w:r>
    </w:p>
    <w:p w:rsidR="00670552" w:rsidRPr="009D2EBD" w:rsidRDefault="00D30CE0" w:rsidP="00670552">
      <w:pPr>
        <w:rPr>
          <w:rFonts w:cs="Arial"/>
          <w:b/>
          <w:szCs w:val="24"/>
        </w:rPr>
      </w:pPr>
      <w:r w:rsidRPr="009D2EBD">
        <w:rPr>
          <w:rFonts w:cs="Arial"/>
          <w:b/>
          <w:szCs w:val="24"/>
        </w:rPr>
        <w:tab/>
      </w:r>
      <w:r w:rsidRPr="009D2EBD">
        <w:rPr>
          <w:rFonts w:cs="Arial"/>
          <w:b/>
          <w:szCs w:val="24"/>
        </w:rPr>
        <w:tab/>
      </w:r>
      <w:r w:rsidRPr="009D2EBD">
        <w:rPr>
          <w:rFonts w:cs="Arial"/>
          <w:b/>
          <w:szCs w:val="24"/>
        </w:rPr>
        <w:tab/>
      </w:r>
      <w:r w:rsidRPr="009D2EBD">
        <w:rPr>
          <w:rFonts w:cs="Arial"/>
          <w:b/>
          <w:szCs w:val="24"/>
        </w:rPr>
        <w:tab/>
      </w:r>
      <w:r w:rsidRPr="009D2EBD">
        <w:rPr>
          <w:rFonts w:cs="Arial"/>
          <w:b/>
          <w:szCs w:val="24"/>
        </w:rPr>
        <w:tab/>
      </w:r>
      <w:r w:rsidRPr="009D2EBD">
        <w:rPr>
          <w:rFonts w:cs="Arial"/>
          <w:b/>
          <w:szCs w:val="24"/>
        </w:rPr>
        <w:tab/>
      </w:r>
      <w:r w:rsidRPr="009D2EBD">
        <w:rPr>
          <w:rFonts w:cs="Arial"/>
          <w:b/>
          <w:szCs w:val="24"/>
        </w:rPr>
        <w:tab/>
        <w:t>)</w:t>
      </w:r>
      <w:r w:rsidR="00670552" w:rsidRPr="009D2EBD">
        <w:rPr>
          <w:rFonts w:cs="Arial"/>
          <w:b/>
          <w:szCs w:val="24"/>
        </w:rPr>
        <w:t xml:space="preserve"> </w:t>
      </w:r>
      <w:r w:rsidR="00670552" w:rsidRPr="009D2EBD">
        <w:rPr>
          <w:rFonts w:cs="Arial"/>
          <w:b/>
          <w:szCs w:val="24"/>
        </w:rPr>
        <w:tab/>
        <w:t>ACTION FOR DAMAGES,</w:t>
      </w:r>
    </w:p>
    <w:p w:rsidR="00D30CE0" w:rsidRPr="009D2EBD" w:rsidRDefault="00D30CE0" w:rsidP="00D30CE0">
      <w:pPr>
        <w:rPr>
          <w:rFonts w:cs="Arial"/>
          <w:b/>
          <w:szCs w:val="24"/>
        </w:rPr>
      </w:pPr>
      <w:r w:rsidRPr="009D2EBD">
        <w:rPr>
          <w:rFonts w:cs="Arial"/>
          <w:b/>
          <w:szCs w:val="24"/>
        </w:rPr>
        <w:tab/>
        <w:t>v.</w:t>
      </w:r>
      <w:r w:rsidRPr="009D2EBD">
        <w:rPr>
          <w:rFonts w:cs="Arial"/>
          <w:b/>
          <w:szCs w:val="24"/>
        </w:rPr>
        <w:tab/>
      </w:r>
      <w:r w:rsidRPr="009D2EBD">
        <w:rPr>
          <w:rFonts w:cs="Arial"/>
          <w:b/>
          <w:szCs w:val="24"/>
        </w:rPr>
        <w:tab/>
      </w:r>
      <w:r w:rsidRPr="009D2EBD">
        <w:rPr>
          <w:rFonts w:cs="Arial"/>
          <w:b/>
          <w:szCs w:val="24"/>
        </w:rPr>
        <w:tab/>
      </w:r>
      <w:r w:rsidRPr="009D2EBD">
        <w:rPr>
          <w:rFonts w:cs="Arial"/>
          <w:b/>
          <w:szCs w:val="24"/>
        </w:rPr>
        <w:tab/>
      </w:r>
      <w:r w:rsidRPr="009D2EBD">
        <w:rPr>
          <w:rFonts w:cs="Arial"/>
          <w:b/>
          <w:szCs w:val="24"/>
        </w:rPr>
        <w:tab/>
      </w:r>
      <w:r w:rsidRPr="009D2EBD">
        <w:rPr>
          <w:rFonts w:cs="Arial"/>
          <w:b/>
          <w:szCs w:val="24"/>
        </w:rPr>
        <w:tab/>
        <w:t>)</w:t>
      </w:r>
      <w:r w:rsidR="00670552" w:rsidRPr="009D2EBD">
        <w:rPr>
          <w:rFonts w:cs="Arial"/>
          <w:b/>
          <w:szCs w:val="24"/>
        </w:rPr>
        <w:t xml:space="preserve"> </w:t>
      </w:r>
      <w:r w:rsidR="00670552" w:rsidRPr="009D2EBD">
        <w:rPr>
          <w:rFonts w:cs="Arial"/>
          <w:b/>
          <w:szCs w:val="24"/>
        </w:rPr>
        <w:tab/>
        <w:t>INJUNCTIVE AND</w:t>
      </w:r>
    </w:p>
    <w:p w:rsidR="00670552" w:rsidRPr="009D2EBD" w:rsidRDefault="00670552" w:rsidP="00D30CE0">
      <w:pPr>
        <w:rPr>
          <w:rFonts w:cs="Arial"/>
          <w:b/>
          <w:szCs w:val="24"/>
        </w:rPr>
      </w:pPr>
      <w:r w:rsidRPr="009D2EBD">
        <w:rPr>
          <w:rFonts w:cs="Arial"/>
          <w:b/>
          <w:szCs w:val="24"/>
        </w:rPr>
        <w:tab/>
      </w:r>
      <w:r w:rsidRPr="009D2EBD">
        <w:rPr>
          <w:rFonts w:cs="Arial"/>
          <w:b/>
          <w:szCs w:val="24"/>
        </w:rPr>
        <w:tab/>
      </w:r>
      <w:r w:rsidRPr="009D2EBD">
        <w:rPr>
          <w:rFonts w:cs="Arial"/>
          <w:b/>
          <w:szCs w:val="24"/>
        </w:rPr>
        <w:tab/>
      </w:r>
      <w:r w:rsidRPr="009D2EBD">
        <w:rPr>
          <w:rFonts w:cs="Arial"/>
          <w:b/>
          <w:szCs w:val="24"/>
        </w:rPr>
        <w:tab/>
      </w:r>
      <w:r w:rsidRPr="009D2EBD">
        <w:rPr>
          <w:rFonts w:cs="Arial"/>
          <w:b/>
          <w:szCs w:val="24"/>
        </w:rPr>
        <w:tab/>
      </w:r>
      <w:r w:rsidRPr="009D2EBD">
        <w:rPr>
          <w:rFonts w:cs="Arial"/>
          <w:b/>
          <w:szCs w:val="24"/>
        </w:rPr>
        <w:tab/>
      </w:r>
      <w:r w:rsidRPr="009D2EBD">
        <w:rPr>
          <w:rFonts w:cs="Arial"/>
          <w:b/>
          <w:szCs w:val="24"/>
        </w:rPr>
        <w:tab/>
        <w:t xml:space="preserve">) </w:t>
      </w:r>
      <w:r w:rsidRPr="009D2EBD">
        <w:rPr>
          <w:rFonts w:cs="Arial"/>
          <w:b/>
          <w:szCs w:val="24"/>
        </w:rPr>
        <w:tab/>
        <w:t>DECLARATORY RELIEF</w:t>
      </w:r>
    </w:p>
    <w:p w:rsidR="00D30CE0" w:rsidRPr="009D2EBD" w:rsidRDefault="00D30CE0" w:rsidP="00D30CE0">
      <w:pPr>
        <w:rPr>
          <w:rFonts w:cs="Arial"/>
          <w:b/>
          <w:szCs w:val="24"/>
        </w:rPr>
      </w:pPr>
      <w:r w:rsidRPr="009D2EBD">
        <w:rPr>
          <w:rFonts w:cs="Arial"/>
          <w:b/>
          <w:szCs w:val="24"/>
        </w:rPr>
        <w:t>FATHI YUSUF and UNITED CORPORATION,</w:t>
      </w:r>
      <w:r w:rsidR="00670552" w:rsidRPr="009D2EBD">
        <w:rPr>
          <w:rFonts w:cs="Arial"/>
          <w:b/>
          <w:szCs w:val="24"/>
        </w:rPr>
        <w:tab/>
        <w:t>)</w:t>
      </w:r>
    </w:p>
    <w:p w:rsidR="00670552" w:rsidRPr="009D2EBD" w:rsidRDefault="00670552" w:rsidP="00D30CE0">
      <w:pPr>
        <w:rPr>
          <w:rFonts w:cs="Arial"/>
          <w:b/>
          <w:szCs w:val="24"/>
        </w:rPr>
      </w:pPr>
      <w:r w:rsidRPr="009D2EBD">
        <w:rPr>
          <w:rFonts w:cs="Arial"/>
          <w:b/>
          <w:szCs w:val="24"/>
        </w:rPr>
        <w:tab/>
      </w:r>
      <w:r w:rsidRPr="009D2EBD">
        <w:rPr>
          <w:rFonts w:cs="Arial"/>
          <w:b/>
          <w:szCs w:val="24"/>
        </w:rPr>
        <w:tab/>
      </w:r>
      <w:r w:rsidRPr="009D2EBD">
        <w:rPr>
          <w:rFonts w:cs="Arial"/>
          <w:b/>
          <w:szCs w:val="24"/>
        </w:rPr>
        <w:tab/>
      </w:r>
      <w:r w:rsidRPr="009D2EBD">
        <w:rPr>
          <w:rFonts w:cs="Arial"/>
          <w:b/>
          <w:szCs w:val="24"/>
        </w:rPr>
        <w:tab/>
      </w:r>
      <w:r w:rsidRPr="009D2EBD">
        <w:rPr>
          <w:rFonts w:cs="Arial"/>
          <w:b/>
          <w:szCs w:val="24"/>
        </w:rPr>
        <w:tab/>
      </w:r>
      <w:r w:rsidRPr="009D2EBD">
        <w:rPr>
          <w:rFonts w:cs="Arial"/>
          <w:b/>
          <w:szCs w:val="24"/>
        </w:rPr>
        <w:tab/>
      </w:r>
      <w:r w:rsidRPr="009D2EBD">
        <w:rPr>
          <w:rFonts w:cs="Arial"/>
          <w:b/>
          <w:szCs w:val="24"/>
        </w:rPr>
        <w:tab/>
        <w:t>)</w:t>
      </w:r>
    </w:p>
    <w:p w:rsidR="00670552" w:rsidRPr="009D2EBD" w:rsidRDefault="00670552" w:rsidP="00D30CE0">
      <w:pPr>
        <w:rPr>
          <w:rFonts w:cs="Arial"/>
          <w:b/>
          <w:szCs w:val="24"/>
        </w:rPr>
      </w:pPr>
      <w:r w:rsidRPr="009D2EBD">
        <w:rPr>
          <w:rFonts w:cs="Arial"/>
          <w:b/>
          <w:szCs w:val="24"/>
        </w:rPr>
        <w:tab/>
      </w:r>
      <w:r w:rsidRPr="009D2EBD">
        <w:rPr>
          <w:rFonts w:cs="Arial"/>
          <w:b/>
          <w:szCs w:val="24"/>
        </w:rPr>
        <w:tab/>
        <w:t>Defendants.</w:t>
      </w:r>
      <w:r w:rsidRPr="009D2EBD">
        <w:rPr>
          <w:rFonts w:cs="Arial"/>
          <w:b/>
          <w:szCs w:val="24"/>
        </w:rPr>
        <w:tab/>
      </w:r>
      <w:r w:rsidRPr="009D2EBD">
        <w:rPr>
          <w:rFonts w:cs="Arial"/>
          <w:b/>
          <w:szCs w:val="24"/>
        </w:rPr>
        <w:tab/>
      </w:r>
      <w:r w:rsidRPr="009D2EBD">
        <w:rPr>
          <w:rFonts w:cs="Arial"/>
          <w:b/>
          <w:szCs w:val="24"/>
        </w:rPr>
        <w:tab/>
      </w:r>
      <w:r w:rsidRPr="009D2EBD">
        <w:rPr>
          <w:rFonts w:cs="Arial"/>
          <w:b/>
          <w:szCs w:val="24"/>
        </w:rPr>
        <w:tab/>
        <w:t>)</w:t>
      </w:r>
      <w:r w:rsidRPr="009D2EBD">
        <w:rPr>
          <w:rFonts w:cs="Arial"/>
          <w:b/>
          <w:szCs w:val="24"/>
        </w:rPr>
        <w:tab/>
        <w:t>JURY TRIAL DEMANDED</w:t>
      </w:r>
    </w:p>
    <w:p w:rsidR="00D30CE0" w:rsidRPr="009D2EBD" w:rsidRDefault="00670552" w:rsidP="00D30CE0">
      <w:pPr>
        <w:rPr>
          <w:rFonts w:cs="Arial"/>
          <w:b/>
          <w:szCs w:val="24"/>
        </w:rPr>
      </w:pPr>
      <w:r w:rsidRPr="009D2EBD">
        <w:rPr>
          <w:rFonts w:cs="Arial"/>
          <w:b/>
          <w:szCs w:val="24"/>
          <w:u w:val="single"/>
        </w:rPr>
        <w:tab/>
      </w:r>
      <w:r w:rsidRPr="009D2EBD">
        <w:rPr>
          <w:rFonts w:cs="Arial"/>
          <w:b/>
          <w:szCs w:val="24"/>
          <w:u w:val="single"/>
        </w:rPr>
        <w:tab/>
      </w:r>
      <w:r w:rsidRPr="009D2EBD">
        <w:rPr>
          <w:rFonts w:cs="Arial"/>
          <w:b/>
          <w:szCs w:val="24"/>
          <w:u w:val="single"/>
        </w:rPr>
        <w:tab/>
      </w:r>
      <w:r w:rsidRPr="009D2EBD">
        <w:rPr>
          <w:rFonts w:cs="Arial"/>
          <w:b/>
          <w:szCs w:val="24"/>
          <w:u w:val="single"/>
        </w:rPr>
        <w:tab/>
      </w:r>
      <w:r w:rsidRPr="009D2EBD">
        <w:rPr>
          <w:rFonts w:cs="Arial"/>
          <w:b/>
          <w:szCs w:val="24"/>
          <w:u w:val="single"/>
        </w:rPr>
        <w:tab/>
      </w:r>
      <w:r w:rsidRPr="009D2EBD">
        <w:rPr>
          <w:rFonts w:cs="Arial"/>
          <w:b/>
          <w:szCs w:val="24"/>
          <w:u w:val="single"/>
        </w:rPr>
        <w:tab/>
      </w:r>
      <w:r w:rsidRPr="009D2EBD">
        <w:rPr>
          <w:rFonts w:cs="Arial"/>
          <w:b/>
          <w:szCs w:val="24"/>
          <w:u w:val="single"/>
        </w:rPr>
        <w:tab/>
      </w:r>
      <w:r w:rsidRPr="009D2EBD">
        <w:rPr>
          <w:rFonts w:cs="Arial"/>
          <w:b/>
          <w:szCs w:val="24"/>
        </w:rPr>
        <w:t>)</w:t>
      </w:r>
    </w:p>
    <w:p w:rsidR="00D30CE0" w:rsidRPr="00D30CE0" w:rsidRDefault="00D30CE0" w:rsidP="00D30CE0">
      <w:pPr>
        <w:rPr>
          <w:rFonts w:cs="Arial"/>
          <w:szCs w:val="24"/>
        </w:rPr>
      </w:pPr>
    </w:p>
    <w:p w:rsidR="000921A1" w:rsidRPr="00C95C27" w:rsidRDefault="003E69AB" w:rsidP="00670552">
      <w:pPr>
        <w:jc w:val="center"/>
        <w:rPr>
          <w:rFonts w:cs="Arial"/>
          <w:b/>
          <w:szCs w:val="24"/>
        </w:rPr>
      </w:pPr>
      <w:r w:rsidRPr="00C95C27">
        <w:rPr>
          <w:rFonts w:cs="Arial"/>
          <w:b/>
          <w:szCs w:val="24"/>
        </w:rPr>
        <w:t>PLAINTIFF</w:t>
      </w:r>
      <w:r w:rsidR="00D30CE0" w:rsidRPr="00C95C27">
        <w:rPr>
          <w:rFonts w:cs="Arial"/>
          <w:b/>
          <w:szCs w:val="24"/>
        </w:rPr>
        <w:t>'S</w:t>
      </w:r>
      <w:r w:rsidRPr="00C95C27">
        <w:rPr>
          <w:rFonts w:cs="Arial"/>
          <w:b/>
          <w:szCs w:val="24"/>
        </w:rPr>
        <w:t xml:space="preserve"> </w:t>
      </w:r>
      <w:r w:rsidR="00703BFB" w:rsidRPr="00C95C27">
        <w:rPr>
          <w:rFonts w:cs="Arial"/>
          <w:b/>
          <w:szCs w:val="24"/>
        </w:rPr>
        <w:t>INTERROGATORIES</w:t>
      </w:r>
    </w:p>
    <w:p w:rsidR="00D30CE0" w:rsidRPr="00C95C27" w:rsidRDefault="009824C8" w:rsidP="00670552">
      <w:pPr>
        <w:jc w:val="center"/>
        <w:rPr>
          <w:rFonts w:cs="Arial"/>
          <w:b/>
          <w:szCs w:val="24"/>
        </w:rPr>
      </w:pPr>
      <w:r w:rsidRPr="00C95C27">
        <w:rPr>
          <w:rFonts w:cs="Arial"/>
          <w:b/>
          <w:szCs w:val="24"/>
        </w:rPr>
        <w:t xml:space="preserve"> </w:t>
      </w:r>
      <w:r w:rsidR="00C14BDB" w:rsidRPr="00C95C27">
        <w:rPr>
          <w:rFonts w:cs="Arial"/>
          <w:b/>
          <w:szCs w:val="24"/>
        </w:rPr>
        <w:t>TO</w:t>
      </w:r>
      <w:r w:rsidR="003E69AB" w:rsidRPr="00C95C27">
        <w:rPr>
          <w:rFonts w:cs="Arial"/>
          <w:b/>
          <w:szCs w:val="24"/>
        </w:rPr>
        <w:t xml:space="preserve"> DEFENDANT</w:t>
      </w:r>
      <w:r w:rsidR="00C14BDB" w:rsidRPr="00C95C27">
        <w:rPr>
          <w:rFonts w:cs="Arial"/>
          <w:b/>
          <w:szCs w:val="24"/>
        </w:rPr>
        <w:t xml:space="preserve"> </w:t>
      </w:r>
      <w:r w:rsidR="007517CE" w:rsidRPr="00C95C27">
        <w:rPr>
          <w:rFonts w:cs="Arial"/>
          <w:b/>
          <w:szCs w:val="24"/>
        </w:rPr>
        <w:t>YUSUF</w:t>
      </w:r>
      <w:r w:rsidR="009D2EBD">
        <w:rPr>
          <w:rFonts w:cs="Arial"/>
          <w:b/>
          <w:szCs w:val="24"/>
        </w:rPr>
        <w:t>: FIRST SET</w:t>
      </w:r>
    </w:p>
    <w:p w:rsidR="00670552" w:rsidRPr="00C95C27" w:rsidRDefault="00670552" w:rsidP="00D30CE0">
      <w:pPr>
        <w:rPr>
          <w:rFonts w:cs="Arial"/>
          <w:szCs w:val="24"/>
        </w:rPr>
      </w:pPr>
    </w:p>
    <w:p w:rsidR="00703BFB" w:rsidRPr="00C95C27" w:rsidRDefault="00703BFB" w:rsidP="00703BFB">
      <w:pPr>
        <w:spacing w:line="480" w:lineRule="auto"/>
        <w:jc w:val="both"/>
        <w:rPr>
          <w:rFonts w:cs="Arial"/>
          <w:szCs w:val="24"/>
        </w:rPr>
      </w:pPr>
      <w:bookmarkStart w:id="0" w:name="bookmark2"/>
      <w:r w:rsidRPr="00C95C27">
        <w:rPr>
          <w:rFonts w:cs="Arial"/>
          <w:szCs w:val="24"/>
        </w:rPr>
        <w:tab/>
        <w:t>Plaintiff Hamed, by undersigned counsel, propounds the following interrogatories pursuant to Rule 33 of the Federal Rules of Civil Procedure</w:t>
      </w:r>
      <w:r w:rsidR="004B0B6B" w:rsidRPr="00C95C27">
        <w:rPr>
          <w:rFonts w:cs="Arial"/>
          <w:szCs w:val="24"/>
        </w:rPr>
        <w:t xml:space="preserve">, as well as Local Rule 22 </w:t>
      </w:r>
      <w:r w:rsidRPr="00C95C27">
        <w:rPr>
          <w:rFonts w:cs="Arial"/>
          <w:szCs w:val="24"/>
        </w:rPr>
        <w:t xml:space="preserve">on the </w:t>
      </w:r>
      <w:r w:rsidR="007517CE" w:rsidRPr="00C95C27">
        <w:rPr>
          <w:rFonts w:cs="Arial"/>
          <w:szCs w:val="24"/>
        </w:rPr>
        <w:t>Defendant Yusuf</w:t>
      </w:r>
      <w:r w:rsidRPr="00C95C27">
        <w:rPr>
          <w:rFonts w:cs="Arial"/>
          <w:szCs w:val="24"/>
        </w:rPr>
        <w:t>.</w:t>
      </w:r>
    </w:p>
    <w:p w:rsidR="00703BFB" w:rsidRPr="00C95C27" w:rsidRDefault="00703BFB" w:rsidP="00703BFB">
      <w:pPr>
        <w:spacing w:line="480" w:lineRule="auto"/>
        <w:jc w:val="both"/>
        <w:rPr>
          <w:rFonts w:cs="Arial"/>
          <w:szCs w:val="24"/>
        </w:rPr>
      </w:pPr>
      <w:r w:rsidRPr="00C95C27">
        <w:rPr>
          <w:rFonts w:cs="Arial"/>
          <w:szCs w:val="24"/>
        </w:rPr>
        <w:tab/>
        <w:t>If any of the following Interrogatories cannot be answered in full, please answer to the extent possible, specify the reason for your inability to answer the remainder and state whatever information or knowledge you have concerning the unanswered portion.  Where your investigation is incomplete, give all information known as of the date of signing your answer.  Where exact data is unavailable, supply estimated data, indicate that you have done so, and explain the basis on which the estimate was made.</w:t>
      </w:r>
    </w:p>
    <w:p w:rsidR="00703BFB" w:rsidRPr="00C95C27" w:rsidRDefault="00703BFB" w:rsidP="00703BFB">
      <w:pPr>
        <w:spacing w:line="480" w:lineRule="auto"/>
        <w:jc w:val="both"/>
        <w:rPr>
          <w:rFonts w:cs="Arial"/>
          <w:szCs w:val="24"/>
        </w:rPr>
      </w:pPr>
      <w:r w:rsidRPr="00C95C27">
        <w:rPr>
          <w:rFonts w:cs="Arial"/>
          <w:szCs w:val="24"/>
        </w:rPr>
        <w:tab/>
        <w:t>If you decline to answer any interrogatory, or portion of any interrogatory, on a claim of privilege or other basis for withholding an answer, such as the work product doctrine, state each privilege or other basis for withholding claimed and describe in detail all foundational facts upon which you base such claim of privilege or basis for withholding.</w:t>
      </w:r>
    </w:p>
    <w:p w:rsidR="00703BFB" w:rsidRPr="00C95C27" w:rsidRDefault="00703BFB" w:rsidP="00703BFB">
      <w:pPr>
        <w:spacing w:line="480" w:lineRule="auto"/>
        <w:jc w:val="both"/>
        <w:rPr>
          <w:rFonts w:cs="Arial"/>
          <w:szCs w:val="24"/>
        </w:rPr>
      </w:pPr>
      <w:r w:rsidRPr="00C95C27">
        <w:rPr>
          <w:rFonts w:cs="Arial"/>
          <w:szCs w:val="24"/>
        </w:rPr>
        <w:lastRenderedPageBreak/>
        <w:tab/>
        <w:t xml:space="preserve">It is requested that all copies of all documents identified in response be attached to the answers to the responses to these Interrogatories as an exhibit.  </w:t>
      </w:r>
    </w:p>
    <w:p w:rsidR="00703BFB" w:rsidRPr="00C95C27" w:rsidRDefault="00703BFB" w:rsidP="00703BFB">
      <w:pPr>
        <w:spacing w:line="480" w:lineRule="auto"/>
        <w:ind w:firstLine="720"/>
        <w:jc w:val="both"/>
        <w:rPr>
          <w:rStyle w:val="BodytextBold"/>
          <w:sz w:val="24"/>
          <w:szCs w:val="24"/>
        </w:rPr>
      </w:pPr>
      <w:r w:rsidRPr="00C95C27">
        <w:rPr>
          <w:rFonts w:cs="Arial"/>
          <w:szCs w:val="24"/>
        </w:rPr>
        <w:t>Please take notice that these Interrogatories are deemed to be continuing up to and including the first day of trial of this action.  If at any time you or any person acting on your behalf obtains additional information called for by these Interrogatories between the time of your response and the time set for trial, please serve supplemental sworn answers setting forth such information.</w:t>
      </w:r>
    </w:p>
    <w:bookmarkEnd w:id="0"/>
    <w:p w:rsidR="00703BFB" w:rsidRPr="00C95C27" w:rsidRDefault="00703BFB" w:rsidP="00703BFB">
      <w:pPr>
        <w:spacing w:line="552" w:lineRule="exact"/>
        <w:ind w:firstLine="720"/>
        <w:jc w:val="both"/>
        <w:rPr>
          <w:rFonts w:cs="Arial"/>
          <w:szCs w:val="24"/>
        </w:rPr>
      </w:pPr>
      <w:r w:rsidRPr="00C95C27">
        <w:rPr>
          <w:rFonts w:cs="Arial"/>
          <w:szCs w:val="24"/>
        </w:rPr>
        <w:t>The words</w:t>
      </w:r>
      <w:r w:rsidRPr="00C95C27">
        <w:rPr>
          <w:rStyle w:val="BodytextBold"/>
          <w:sz w:val="24"/>
          <w:szCs w:val="24"/>
        </w:rPr>
        <w:t xml:space="preserve"> "and,"</w:t>
      </w:r>
      <w:r w:rsidRPr="00C95C27">
        <w:rPr>
          <w:rFonts w:cs="Arial"/>
          <w:szCs w:val="24"/>
        </w:rPr>
        <w:t xml:space="preserve"> as well as</w:t>
      </w:r>
      <w:r w:rsidRPr="00C95C27">
        <w:rPr>
          <w:rStyle w:val="BodytextBold"/>
          <w:sz w:val="24"/>
          <w:szCs w:val="24"/>
        </w:rPr>
        <w:t xml:space="preserve"> "or,"</w:t>
      </w:r>
      <w:r w:rsidRPr="00C95C27">
        <w:rPr>
          <w:rFonts w:cs="Arial"/>
          <w:szCs w:val="24"/>
        </w:rPr>
        <w:t xml:space="preserve"> shall be construed either disjunctively or conjunctively as necessary to bring within the scope of the specifications all responses which might otherwise be construed to be outside its scope.</w:t>
      </w:r>
    </w:p>
    <w:p w:rsidR="00703BFB" w:rsidRPr="00C95C27" w:rsidRDefault="00703BFB" w:rsidP="00703BFB">
      <w:pPr>
        <w:spacing w:line="552" w:lineRule="exact"/>
        <w:ind w:firstLine="720"/>
        <w:jc w:val="both"/>
        <w:rPr>
          <w:rFonts w:cs="Arial"/>
          <w:szCs w:val="24"/>
        </w:rPr>
      </w:pPr>
      <w:r w:rsidRPr="00C95C27">
        <w:rPr>
          <w:rFonts w:cs="Arial"/>
          <w:szCs w:val="24"/>
        </w:rPr>
        <w:t>Terms in the plural include the singular and terms in the singular include the plural; the use of one gender shall include all others as appropriate in the context.  These interrogatories are continuing in nature so as to require</w:t>
      </w:r>
      <w:r w:rsidRPr="00C95C27">
        <w:rPr>
          <w:rStyle w:val="BodytextBold"/>
          <w:sz w:val="24"/>
          <w:szCs w:val="24"/>
        </w:rPr>
        <w:t xml:space="preserve"> you, the </w:t>
      </w:r>
      <w:r w:rsidR="00C95C27">
        <w:rPr>
          <w:rStyle w:val="BodytextBold"/>
          <w:sz w:val="24"/>
          <w:szCs w:val="24"/>
        </w:rPr>
        <w:t>Defendant</w:t>
      </w:r>
      <w:r w:rsidR="00C95C27" w:rsidRPr="00C95C27">
        <w:rPr>
          <w:rStyle w:val="BodytextBold"/>
          <w:b w:val="0"/>
          <w:sz w:val="24"/>
          <w:szCs w:val="24"/>
        </w:rPr>
        <w:t>,</w:t>
      </w:r>
      <w:r w:rsidR="00C95C27">
        <w:rPr>
          <w:rStyle w:val="BodytextBold"/>
          <w:sz w:val="24"/>
          <w:szCs w:val="24"/>
        </w:rPr>
        <w:t xml:space="preserve"> </w:t>
      </w:r>
      <w:r w:rsidRPr="00C95C27">
        <w:rPr>
          <w:rFonts w:cs="Arial"/>
          <w:szCs w:val="24"/>
        </w:rPr>
        <w:t>to file supplemental answers if any additional or different information responsive to these interrogatories is discovered or obtained subsequent to the filing of answers to these interrogatories.</w:t>
      </w:r>
    </w:p>
    <w:p w:rsidR="00703BFB" w:rsidRDefault="00703BFB" w:rsidP="00703BFB">
      <w:pPr>
        <w:jc w:val="center"/>
        <w:rPr>
          <w:rFonts w:cs="Arial"/>
          <w:sz w:val="26"/>
          <w:szCs w:val="26"/>
        </w:rPr>
      </w:pPr>
    </w:p>
    <w:p w:rsidR="000921A1" w:rsidRPr="00616BF4" w:rsidRDefault="000921A1" w:rsidP="00703BFB">
      <w:pPr>
        <w:jc w:val="center"/>
        <w:rPr>
          <w:rFonts w:cs="Arial"/>
          <w:b/>
          <w:color w:val="000000"/>
          <w:szCs w:val="24"/>
          <w:u w:val="single"/>
        </w:rPr>
      </w:pPr>
      <w:r w:rsidRPr="00616BF4">
        <w:rPr>
          <w:rFonts w:cs="Arial"/>
          <w:b/>
          <w:color w:val="000000"/>
          <w:szCs w:val="24"/>
          <w:u w:val="single"/>
        </w:rPr>
        <w:t>TERMS AND MEANINGS</w:t>
      </w:r>
    </w:p>
    <w:p w:rsidR="000921A1" w:rsidRPr="00616BF4" w:rsidRDefault="000921A1" w:rsidP="000921A1">
      <w:pPr>
        <w:jc w:val="both"/>
        <w:rPr>
          <w:rFonts w:cs="Arial"/>
          <w:color w:val="000000"/>
          <w:szCs w:val="24"/>
        </w:rPr>
      </w:pPr>
    </w:p>
    <w:p w:rsidR="000921A1" w:rsidRPr="00616BF4" w:rsidRDefault="000921A1" w:rsidP="000921A1">
      <w:pPr>
        <w:spacing w:line="480" w:lineRule="auto"/>
        <w:ind w:firstLine="720"/>
        <w:jc w:val="both"/>
        <w:rPr>
          <w:rFonts w:cs="Arial"/>
          <w:color w:val="000000"/>
          <w:szCs w:val="24"/>
        </w:rPr>
      </w:pPr>
      <w:r w:rsidRPr="00616BF4">
        <w:rPr>
          <w:rFonts w:cs="Arial"/>
          <w:color w:val="000000"/>
          <w:szCs w:val="24"/>
        </w:rPr>
        <w:t>The terms used in this Discovery have the following meaning:</w:t>
      </w:r>
    </w:p>
    <w:p w:rsidR="000921A1" w:rsidRDefault="000921A1" w:rsidP="000921A1">
      <w:pPr>
        <w:spacing w:line="480" w:lineRule="auto"/>
        <w:ind w:firstLine="720"/>
        <w:jc w:val="both"/>
        <w:rPr>
          <w:rFonts w:cs="Arial"/>
          <w:szCs w:val="24"/>
        </w:rPr>
      </w:pPr>
      <w:r w:rsidRPr="00616BF4">
        <w:rPr>
          <w:rFonts w:cs="Arial"/>
          <w:szCs w:val="24"/>
        </w:rPr>
        <w:t>As used herein, the term "</w:t>
      </w:r>
      <w:r w:rsidRPr="00616BF4">
        <w:rPr>
          <w:rFonts w:cs="Arial"/>
          <w:b/>
          <w:szCs w:val="24"/>
        </w:rPr>
        <w:t>document(s)</w:t>
      </w:r>
      <w:r w:rsidRPr="00616BF4">
        <w:rPr>
          <w:rFonts w:cs="Arial"/>
          <w:szCs w:val="24"/>
        </w:rPr>
        <w:t xml:space="preserve">" is used in its broadest sense to include, by way of illustration only and not by way of limitation, all originals and non-identical copies of any writing or any other tangible thing or data compilation in the custody, possession or control of the </w:t>
      </w:r>
      <w:r>
        <w:rPr>
          <w:rFonts w:cs="Arial"/>
          <w:szCs w:val="24"/>
        </w:rPr>
        <w:t>Defendant</w:t>
      </w:r>
      <w:r w:rsidRPr="00616BF4">
        <w:rPr>
          <w:rFonts w:cs="Arial"/>
          <w:szCs w:val="24"/>
        </w:rPr>
        <w:t xml:space="preserve"> - whether printed, typed, reproduced by any </w:t>
      </w:r>
      <w:r w:rsidRPr="00616BF4">
        <w:rPr>
          <w:rFonts w:cs="Arial"/>
          <w:szCs w:val="24"/>
        </w:rPr>
        <w:lastRenderedPageBreak/>
        <w:t>process, written or produced by hand, including any graphic matter however produced or reproduced, or produced by any other mechanical means and all data, either electronic, magnetic, chemical, mechanical, or other form of data storage capable of being transformed into written or oral matter, including, but not limited to, CD-ROMs, DVDs, computer disks, Hard-drive computer storage mediums — including e-mails, letters, affidavits, filings, engineering studies and/or tests, reports, agreements, communications, correspondence, permits, accounting records, business records, contracts, letters of agreements, telegrams. mailgrams, memoranda, summaries and/or records of personnel or telephone conversations, diaries, calendars, forecasts, photographs, tape recordings, facsimiles, models, statistical statements, graphs, charts, plans, drawings, service and/or pump data, logs, minutes or records of meetings, minutes or records of conferences, reports and/or summaries of interviews, reports, conversations, summaries of investigations, opinions or reports of consultants, topographical or geological maps or surveys, appraisals, records, reports or summaries of negotiations, drafts of any document, revisions of drafts of any document, purchase orders, invoices, receipts, original or preliminary notes, financial statements, accounting work papers, promissory notes, film, microfilm, microfiche, punch cards, slides, pictures, videotapes, moving pictures, computer programs, laboratory results, magnetic tapes or any other matter which is capable of being read, heard or seen with or without mechanical or electronic assistance.</w:t>
      </w:r>
      <w:r w:rsidR="009D2EBD">
        <w:rPr>
          <w:rFonts w:cs="Arial"/>
          <w:szCs w:val="24"/>
        </w:rPr>
        <w:t xml:space="preserve">  </w:t>
      </w:r>
    </w:p>
    <w:p w:rsidR="009D2EBD" w:rsidRPr="009D2EBD" w:rsidRDefault="009D2EBD" w:rsidP="000921A1">
      <w:pPr>
        <w:spacing w:line="480" w:lineRule="auto"/>
        <w:ind w:firstLine="720"/>
        <w:jc w:val="both"/>
        <w:rPr>
          <w:rFonts w:cs="Arial"/>
          <w:b/>
          <w:szCs w:val="24"/>
        </w:rPr>
      </w:pPr>
      <w:r w:rsidRPr="009D2EBD">
        <w:rPr>
          <w:b/>
          <w:color w:val="000000"/>
        </w:rPr>
        <w:t>The parties have consented, pursuant to Fed. R. Civ. P. 5(b)(2)(E), to electronic service of all documents in this action including discovery requests and responses</w:t>
      </w:r>
      <w:r>
        <w:rPr>
          <w:b/>
          <w:color w:val="000000"/>
        </w:rPr>
        <w:t>.</w:t>
      </w:r>
    </w:p>
    <w:p w:rsidR="000921A1" w:rsidRDefault="000921A1" w:rsidP="000921A1">
      <w:pPr>
        <w:spacing w:line="480" w:lineRule="auto"/>
        <w:ind w:firstLine="720"/>
        <w:jc w:val="both"/>
        <w:rPr>
          <w:rFonts w:cs="Arial"/>
          <w:szCs w:val="24"/>
        </w:rPr>
      </w:pPr>
      <w:r w:rsidRPr="00616BF4">
        <w:rPr>
          <w:rFonts w:cs="Arial"/>
          <w:szCs w:val="24"/>
        </w:rPr>
        <w:lastRenderedPageBreak/>
        <w:t>"</w:t>
      </w:r>
      <w:r w:rsidRPr="00616BF4">
        <w:rPr>
          <w:rFonts w:cs="Arial"/>
          <w:b/>
          <w:szCs w:val="24"/>
        </w:rPr>
        <w:t>Communication</w:t>
      </w:r>
      <w:r w:rsidRPr="00616BF4">
        <w:rPr>
          <w:rFonts w:cs="Arial"/>
          <w:szCs w:val="24"/>
        </w:rPr>
        <w:t>" means any correspondence, contact, discussion, exchange, contract, or agreement between any two or more persons. Without limiting the foregoing, "communication" includes all documents, as defined above, telephone conversations, internet communications, e-mail, facsimile transmissions, voice mail, face-to-face conversations, meetings, and conferences.</w:t>
      </w:r>
    </w:p>
    <w:p w:rsidR="000921A1" w:rsidRPr="00616BF4" w:rsidRDefault="000921A1" w:rsidP="000921A1">
      <w:pPr>
        <w:spacing w:line="480" w:lineRule="auto"/>
        <w:ind w:firstLine="720"/>
        <w:jc w:val="both"/>
        <w:rPr>
          <w:rFonts w:cs="Arial"/>
          <w:szCs w:val="24"/>
        </w:rPr>
      </w:pPr>
      <w:r w:rsidRPr="00616BF4">
        <w:rPr>
          <w:rFonts w:cs="Arial"/>
          <w:szCs w:val="24"/>
        </w:rPr>
        <w:t xml:space="preserve"> “</w:t>
      </w:r>
      <w:r w:rsidRPr="00616BF4">
        <w:rPr>
          <w:rFonts w:cs="Arial"/>
          <w:b/>
          <w:szCs w:val="24"/>
        </w:rPr>
        <w:t>Relevant time period</w:t>
      </w:r>
      <w:r w:rsidRPr="00616BF4">
        <w:rPr>
          <w:rFonts w:cs="Arial"/>
          <w:szCs w:val="24"/>
        </w:rPr>
        <w:t xml:space="preserve">” means </w:t>
      </w:r>
      <w:r>
        <w:rPr>
          <w:rFonts w:cs="Arial"/>
          <w:szCs w:val="24"/>
        </w:rPr>
        <w:t>1986 to present.</w:t>
      </w:r>
    </w:p>
    <w:p w:rsidR="00EF296C" w:rsidRDefault="00F600F5" w:rsidP="00F600F5">
      <w:pPr>
        <w:spacing w:line="480" w:lineRule="auto"/>
        <w:ind w:left="720"/>
        <w:rPr>
          <w:rFonts w:cs="Arial"/>
          <w:szCs w:val="24"/>
        </w:rPr>
      </w:pPr>
      <w:r w:rsidRPr="000921A1">
        <w:rPr>
          <w:rFonts w:cs="Arial"/>
          <w:b/>
          <w:szCs w:val="24"/>
        </w:rPr>
        <w:t>"</w:t>
      </w:r>
      <w:r w:rsidR="00EF296C" w:rsidRPr="000921A1">
        <w:rPr>
          <w:rFonts w:cs="Arial"/>
          <w:b/>
          <w:szCs w:val="24"/>
        </w:rPr>
        <w:t>United</w:t>
      </w:r>
      <w:r w:rsidRPr="000921A1">
        <w:rPr>
          <w:rFonts w:cs="Arial"/>
          <w:b/>
          <w:szCs w:val="24"/>
        </w:rPr>
        <w:t xml:space="preserve">" </w:t>
      </w:r>
      <w:r w:rsidR="00EF296C" w:rsidRPr="000921A1">
        <w:rPr>
          <w:rFonts w:cs="Arial"/>
          <w:b/>
          <w:szCs w:val="24"/>
        </w:rPr>
        <w:t xml:space="preserve">or </w:t>
      </w:r>
      <w:r w:rsidRPr="000921A1">
        <w:rPr>
          <w:rFonts w:cs="Arial"/>
          <w:b/>
          <w:szCs w:val="24"/>
        </w:rPr>
        <w:t>"</w:t>
      </w:r>
      <w:r w:rsidR="00EF296C" w:rsidRPr="000921A1">
        <w:rPr>
          <w:rFonts w:cs="Arial"/>
          <w:b/>
          <w:szCs w:val="24"/>
        </w:rPr>
        <w:t>United Corp</w:t>
      </w:r>
      <w:r>
        <w:rPr>
          <w:rFonts w:cs="Arial"/>
          <w:szCs w:val="24"/>
        </w:rPr>
        <w:t>"</w:t>
      </w:r>
      <w:r w:rsidR="00EF296C">
        <w:rPr>
          <w:rFonts w:cs="Arial"/>
          <w:szCs w:val="24"/>
        </w:rPr>
        <w:t xml:space="preserve"> shal</w:t>
      </w:r>
      <w:r>
        <w:rPr>
          <w:rFonts w:cs="Arial"/>
          <w:szCs w:val="24"/>
        </w:rPr>
        <w:t>l</w:t>
      </w:r>
      <w:r w:rsidR="00EF296C">
        <w:rPr>
          <w:rFonts w:cs="Arial"/>
          <w:szCs w:val="24"/>
        </w:rPr>
        <w:t xml:space="preserve"> mean the defendant </w:t>
      </w:r>
      <w:r>
        <w:rPr>
          <w:rFonts w:cs="Arial"/>
          <w:szCs w:val="24"/>
        </w:rPr>
        <w:t>United Corporation.</w:t>
      </w:r>
    </w:p>
    <w:p w:rsidR="00DD0E2F" w:rsidRDefault="00DD0E2F" w:rsidP="00F600F5">
      <w:pPr>
        <w:spacing w:line="480" w:lineRule="auto"/>
        <w:ind w:left="720"/>
        <w:rPr>
          <w:rFonts w:cs="Arial"/>
          <w:szCs w:val="24"/>
        </w:rPr>
      </w:pPr>
      <w:r>
        <w:rPr>
          <w:rFonts w:cs="Arial"/>
          <w:szCs w:val="24"/>
        </w:rPr>
        <w:t>"</w:t>
      </w:r>
      <w:r w:rsidRPr="000921A1">
        <w:rPr>
          <w:rFonts w:cs="Arial"/>
          <w:b/>
          <w:szCs w:val="24"/>
        </w:rPr>
        <w:t>Yusuf</w:t>
      </w:r>
      <w:r>
        <w:rPr>
          <w:rFonts w:cs="Arial"/>
          <w:szCs w:val="24"/>
        </w:rPr>
        <w:t>" shall mean defendant Fathi Yusuf.</w:t>
      </w:r>
    </w:p>
    <w:p w:rsidR="00F600F5" w:rsidRDefault="00F600F5" w:rsidP="00F600F5">
      <w:pPr>
        <w:spacing w:line="480" w:lineRule="auto"/>
        <w:ind w:left="720"/>
        <w:rPr>
          <w:rFonts w:cs="Arial"/>
          <w:szCs w:val="24"/>
        </w:rPr>
      </w:pPr>
      <w:r>
        <w:rPr>
          <w:rFonts w:cs="Arial"/>
          <w:szCs w:val="24"/>
        </w:rPr>
        <w:t>"</w:t>
      </w:r>
      <w:r w:rsidRPr="000921A1">
        <w:rPr>
          <w:rFonts w:cs="Arial"/>
          <w:b/>
          <w:szCs w:val="24"/>
        </w:rPr>
        <w:t>Hamed</w:t>
      </w:r>
      <w:r>
        <w:rPr>
          <w:rFonts w:cs="Arial"/>
          <w:szCs w:val="24"/>
        </w:rPr>
        <w:t>' shall mean the plaintiff herein Mohammad Hamed.</w:t>
      </w:r>
    </w:p>
    <w:p w:rsidR="009D2EBD" w:rsidRDefault="009D2EBD" w:rsidP="00F600F5">
      <w:pPr>
        <w:spacing w:line="480" w:lineRule="auto"/>
        <w:ind w:left="720"/>
        <w:rPr>
          <w:rFonts w:cs="Arial"/>
          <w:szCs w:val="24"/>
        </w:rPr>
      </w:pPr>
    </w:p>
    <w:p w:rsidR="009824C8" w:rsidRPr="00F600F5" w:rsidRDefault="00703BFB" w:rsidP="00F600F5">
      <w:pPr>
        <w:spacing w:line="480" w:lineRule="auto"/>
        <w:jc w:val="center"/>
        <w:rPr>
          <w:rFonts w:cs="Arial"/>
          <w:b/>
          <w:szCs w:val="24"/>
          <w:u w:val="single"/>
        </w:rPr>
      </w:pPr>
      <w:r>
        <w:rPr>
          <w:rFonts w:cs="Arial"/>
          <w:b/>
          <w:szCs w:val="24"/>
          <w:u w:val="single"/>
        </w:rPr>
        <w:t>INTERROGATORIES</w:t>
      </w:r>
    </w:p>
    <w:p w:rsidR="00880665" w:rsidRDefault="009824C8" w:rsidP="009824C8">
      <w:pPr>
        <w:spacing w:line="480" w:lineRule="auto"/>
        <w:jc w:val="both"/>
        <w:rPr>
          <w:rFonts w:cs="Arial"/>
          <w:szCs w:val="24"/>
        </w:rPr>
      </w:pPr>
      <w:r>
        <w:rPr>
          <w:rFonts w:cs="Arial"/>
          <w:szCs w:val="24"/>
        </w:rPr>
        <w:tab/>
        <w:t>1.</w:t>
      </w:r>
      <w:r>
        <w:rPr>
          <w:rFonts w:cs="Arial"/>
          <w:szCs w:val="24"/>
        </w:rPr>
        <w:tab/>
      </w:r>
      <w:r w:rsidR="00703BFB">
        <w:rPr>
          <w:rFonts w:cs="Arial"/>
          <w:szCs w:val="24"/>
        </w:rPr>
        <w:t xml:space="preserve">State all of the </w:t>
      </w:r>
      <w:r w:rsidR="0080137D">
        <w:rPr>
          <w:rFonts w:cs="Arial"/>
          <w:szCs w:val="24"/>
        </w:rPr>
        <w:t xml:space="preserve">specific </w:t>
      </w:r>
      <w:r w:rsidR="00703BFB">
        <w:rPr>
          <w:rFonts w:cs="Arial"/>
          <w:szCs w:val="24"/>
        </w:rPr>
        <w:t>terms as you understand them of the "oral agreement" that plaintiff Hamed entered into in 1986</w:t>
      </w:r>
      <w:r w:rsidR="0080137D">
        <w:rPr>
          <w:rFonts w:cs="Arial"/>
          <w:szCs w:val="24"/>
        </w:rPr>
        <w:t xml:space="preserve"> with you and/or United Corporation.</w:t>
      </w:r>
    </w:p>
    <w:p w:rsidR="00703BFB" w:rsidRDefault="00703BFB" w:rsidP="009824C8">
      <w:pPr>
        <w:spacing w:line="480" w:lineRule="auto"/>
        <w:jc w:val="both"/>
        <w:rPr>
          <w:rFonts w:cs="Arial"/>
          <w:szCs w:val="24"/>
        </w:rPr>
      </w:pPr>
    </w:p>
    <w:p w:rsidR="00703BFB" w:rsidRDefault="00703BFB" w:rsidP="009824C8">
      <w:pPr>
        <w:spacing w:line="480" w:lineRule="auto"/>
        <w:jc w:val="both"/>
        <w:rPr>
          <w:rFonts w:cs="Arial"/>
          <w:szCs w:val="24"/>
        </w:rPr>
      </w:pPr>
    </w:p>
    <w:p w:rsidR="00703BFB" w:rsidRDefault="00703BFB" w:rsidP="009824C8">
      <w:pPr>
        <w:spacing w:line="480" w:lineRule="auto"/>
        <w:jc w:val="both"/>
        <w:rPr>
          <w:rFonts w:cs="Arial"/>
          <w:szCs w:val="24"/>
        </w:rPr>
      </w:pPr>
    </w:p>
    <w:p w:rsidR="002537D1" w:rsidRDefault="002537D1">
      <w:pPr>
        <w:autoSpaceDE/>
        <w:autoSpaceDN/>
        <w:adjustRightInd/>
        <w:spacing w:after="160" w:line="259" w:lineRule="auto"/>
        <w:rPr>
          <w:rFonts w:cs="Arial"/>
          <w:szCs w:val="24"/>
        </w:rPr>
      </w:pPr>
      <w:r>
        <w:rPr>
          <w:rFonts w:cs="Arial"/>
          <w:szCs w:val="24"/>
        </w:rPr>
        <w:br w:type="page"/>
      </w:r>
    </w:p>
    <w:p w:rsidR="009E0D78" w:rsidRDefault="00703BFB" w:rsidP="009824C8">
      <w:pPr>
        <w:spacing w:line="480" w:lineRule="auto"/>
        <w:jc w:val="both"/>
        <w:rPr>
          <w:rFonts w:cs="Arial"/>
          <w:szCs w:val="24"/>
        </w:rPr>
      </w:pPr>
      <w:r>
        <w:rPr>
          <w:rFonts w:cs="Arial"/>
          <w:szCs w:val="24"/>
        </w:rPr>
        <w:lastRenderedPageBreak/>
        <w:tab/>
      </w:r>
      <w:r w:rsidR="00DA64F1">
        <w:rPr>
          <w:rFonts w:cs="Arial"/>
          <w:szCs w:val="24"/>
        </w:rPr>
        <w:t>2</w:t>
      </w:r>
      <w:r>
        <w:rPr>
          <w:rFonts w:cs="Arial"/>
          <w:szCs w:val="24"/>
        </w:rPr>
        <w:t>.</w:t>
      </w:r>
      <w:r>
        <w:rPr>
          <w:rFonts w:cs="Arial"/>
          <w:szCs w:val="24"/>
        </w:rPr>
        <w:tab/>
        <w:t xml:space="preserve">If United was not a party to the "oral agreement" of 1986, state United's relationship to the agreement, </w:t>
      </w:r>
      <w:r w:rsidR="009E0D78">
        <w:rPr>
          <w:rFonts w:cs="Arial"/>
          <w:szCs w:val="24"/>
        </w:rPr>
        <w:t>plaintiff Hamed and Plaza Extra Supermarkets from 1986 to date.</w:t>
      </w:r>
    </w:p>
    <w:p w:rsidR="009E0D78" w:rsidRDefault="009E0D78" w:rsidP="009824C8">
      <w:pPr>
        <w:spacing w:line="480" w:lineRule="auto"/>
        <w:jc w:val="both"/>
        <w:rPr>
          <w:rFonts w:cs="Arial"/>
          <w:szCs w:val="24"/>
        </w:rPr>
      </w:pPr>
    </w:p>
    <w:p w:rsidR="00703BFB" w:rsidRDefault="00703BFB" w:rsidP="009824C8">
      <w:pPr>
        <w:spacing w:line="480" w:lineRule="auto"/>
        <w:jc w:val="both"/>
        <w:rPr>
          <w:iCs/>
          <w:sz w:val="23"/>
          <w:szCs w:val="23"/>
        </w:rPr>
      </w:pPr>
      <w:r>
        <w:rPr>
          <w:rFonts w:cs="Arial"/>
          <w:szCs w:val="24"/>
        </w:rPr>
        <w:tab/>
      </w:r>
    </w:p>
    <w:p w:rsidR="002537D1" w:rsidRDefault="002537D1">
      <w:pPr>
        <w:autoSpaceDE/>
        <w:autoSpaceDN/>
        <w:adjustRightInd/>
        <w:spacing w:after="160" w:line="259" w:lineRule="auto"/>
        <w:rPr>
          <w:iCs/>
          <w:sz w:val="23"/>
          <w:szCs w:val="23"/>
        </w:rPr>
      </w:pPr>
      <w:r>
        <w:rPr>
          <w:iCs/>
          <w:sz w:val="23"/>
          <w:szCs w:val="23"/>
        </w:rPr>
        <w:br w:type="page"/>
      </w:r>
    </w:p>
    <w:p w:rsidR="00FC1C04" w:rsidRPr="009F5C8F" w:rsidRDefault="009E0D78" w:rsidP="009824C8">
      <w:pPr>
        <w:spacing w:line="480" w:lineRule="auto"/>
        <w:jc w:val="both"/>
        <w:rPr>
          <w:iCs/>
          <w:szCs w:val="24"/>
        </w:rPr>
      </w:pPr>
      <w:r>
        <w:rPr>
          <w:iCs/>
          <w:sz w:val="23"/>
          <w:szCs w:val="23"/>
        </w:rPr>
        <w:lastRenderedPageBreak/>
        <w:tab/>
      </w:r>
      <w:r w:rsidR="00DA64F1" w:rsidRPr="009F5C8F">
        <w:rPr>
          <w:iCs/>
          <w:szCs w:val="24"/>
        </w:rPr>
        <w:t>3</w:t>
      </w:r>
      <w:r w:rsidRPr="009F5C8F">
        <w:rPr>
          <w:iCs/>
          <w:szCs w:val="24"/>
        </w:rPr>
        <w:t>.</w:t>
      </w:r>
      <w:r w:rsidRPr="009F5C8F">
        <w:rPr>
          <w:iCs/>
          <w:szCs w:val="24"/>
        </w:rPr>
        <w:tab/>
        <w:t xml:space="preserve">Describe all </w:t>
      </w:r>
      <w:r w:rsidR="00F2497D" w:rsidRPr="009F5C8F">
        <w:rPr>
          <w:iCs/>
          <w:szCs w:val="24"/>
        </w:rPr>
        <w:t xml:space="preserve">stock in United held by you and your wife as well as all </w:t>
      </w:r>
      <w:r w:rsidRPr="009F5C8F">
        <w:rPr>
          <w:iCs/>
          <w:szCs w:val="24"/>
        </w:rPr>
        <w:t>transactions by which stock of United has been sold, gifted or otherwise transferred from 1986 to date</w:t>
      </w:r>
      <w:r w:rsidR="00DA64F1" w:rsidRPr="009F5C8F">
        <w:rPr>
          <w:iCs/>
          <w:szCs w:val="24"/>
        </w:rPr>
        <w:t xml:space="preserve"> by you or your wife</w:t>
      </w:r>
      <w:r w:rsidRPr="009F5C8F">
        <w:rPr>
          <w:iCs/>
          <w:szCs w:val="24"/>
        </w:rPr>
        <w:t>.</w:t>
      </w:r>
      <w:r w:rsidRPr="009F5C8F">
        <w:rPr>
          <w:iCs/>
          <w:szCs w:val="24"/>
        </w:rPr>
        <w:tab/>
      </w:r>
    </w:p>
    <w:p w:rsidR="009E0D78" w:rsidRDefault="009E0D78" w:rsidP="009824C8">
      <w:pPr>
        <w:spacing w:line="480" w:lineRule="auto"/>
        <w:jc w:val="both"/>
        <w:rPr>
          <w:iCs/>
          <w:sz w:val="23"/>
          <w:szCs w:val="23"/>
        </w:rPr>
      </w:pPr>
    </w:p>
    <w:p w:rsidR="009E0D78" w:rsidRDefault="009E0D78" w:rsidP="009824C8">
      <w:pPr>
        <w:spacing w:line="480" w:lineRule="auto"/>
        <w:jc w:val="both"/>
        <w:rPr>
          <w:iCs/>
          <w:sz w:val="23"/>
          <w:szCs w:val="23"/>
        </w:rPr>
      </w:pPr>
    </w:p>
    <w:p w:rsidR="002537D1" w:rsidRDefault="002537D1">
      <w:pPr>
        <w:autoSpaceDE/>
        <w:autoSpaceDN/>
        <w:adjustRightInd/>
        <w:spacing w:after="160" w:line="259" w:lineRule="auto"/>
        <w:rPr>
          <w:iCs/>
          <w:sz w:val="23"/>
          <w:szCs w:val="23"/>
        </w:rPr>
      </w:pPr>
      <w:r>
        <w:rPr>
          <w:iCs/>
          <w:sz w:val="23"/>
          <w:szCs w:val="23"/>
        </w:rPr>
        <w:br w:type="page"/>
      </w:r>
    </w:p>
    <w:p w:rsidR="009E0D78" w:rsidRPr="006B65E3" w:rsidRDefault="009E0D78" w:rsidP="009824C8">
      <w:pPr>
        <w:spacing w:line="480" w:lineRule="auto"/>
        <w:jc w:val="both"/>
        <w:rPr>
          <w:iCs/>
          <w:szCs w:val="24"/>
        </w:rPr>
      </w:pPr>
      <w:r>
        <w:rPr>
          <w:iCs/>
          <w:sz w:val="23"/>
          <w:szCs w:val="23"/>
        </w:rPr>
        <w:lastRenderedPageBreak/>
        <w:tab/>
      </w:r>
      <w:r w:rsidR="00F2497D" w:rsidRPr="006B65E3">
        <w:rPr>
          <w:iCs/>
          <w:szCs w:val="24"/>
        </w:rPr>
        <w:t>4</w:t>
      </w:r>
      <w:r w:rsidRPr="006B65E3">
        <w:rPr>
          <w:iCs/>
          <w:szCs w:val="24"/>
        </w:rPr>
        <w:t>.</w:t>
      </w:r>
      <w:r w:rsidRPr="006B65E3">
        <w:rPr>
          <w:iCs/>
          <w:szCs w:val="24"/>
        </w:rPr>
        <w:tab/>
        <w:t xml:space="preserve">Provide a list and description of all </w:t>
      </w:r>
      <w:r w:rsidR="00F2497D" w:rsidRPr="006B65E3">
        <w:rPr>
          <w:iCs/>
          <w:szCs w:val="24"/>
        </w:rPr>
        <w:t xml:space="preserve">entities (or stock or ownership in such entities) owned, </w:t>
      </w:r>
      <w:r w:rsidRPr="006B65E3">
        <w:rPr>
          <w:iCs/>
          <w:szCs w:val="24"/>
        </w:rPr>
        <w:t xml:space="preserve">land owned or accounts held by </w:t>
      </w:r>
      <w:r w:rsidR="00F2497D" w:rsidRPr="006B65E3">
        <w:rPr>
          <w:iCs/>
          <w:szCs w:val="24"/>
        </w:rPr>
        <w:t xml:space="preserve">or for </w:t>
      </w:r>
      <w:r w:rsidR="00DA64F1" w:rsidRPr="006B65E3">
        <w:rPr>
          <w:iCs/>
          <w:szCs w:val="24"/>
        </w:rPr>
        <w:t xml:space="preserve">you or your wife or </w:t>
      </w:r>
      <w:r w:rsidRPr="006B65E3">
        <w:rPr>
          <w:iCs/>
          <w:szCs w:val="24"/>
        </w:rPr>
        <w:t xml:space="preserve">for </w:t>
      </w:r>
      <w:r w:rsidR="00DA64F1" w:rsidRPr="006B65E3">
        <w:rPr>
          <w:iCs/>
          <w:szCs w:val="24"/>
        </w:rPr>
        <w:t xml:space="preserve">your </w:t>
      </w:r>
      <w:r w:rsidRPr="006B65E3">
        <w:rPr>
          <w:iCs/>
          <w:szCs w:val="24"/>
        </w:rPr>
        <w:t xml:space="preserve">benefit.  This shall include all other entities in which </w:t>
      </w:r>
      <w:r w:rsidR="00DA64F1" w:rsidRPr="006B65E3">
        <w:rPr>
          <w:iCs/>
          <w:szCs w:val="24"/>
        </w:rPr>
        <w:t xml:space="preserve">you or she has </w:t>
      </w:r>
      <w:r w:rsidRPr="006B65E3">
        <w:rPr>
          <w:iCs/>
          <w:szCs w:val="24"/>
          <w:u w:val="single"/>
        </w:rPr>
        <w:t>any</w:t>
      </w:r>
      <w:r w:rsidRPr="006B65E3">
        <w:rPr>
          <w:iCs/>
          <w:szCs w:val="24"/>
        </w:rPr>
        <w:t xml:space="preserve"> interest.</w:t>
      </w:r>
    </w:p>
    <w:p w:rsidR="009E0D78" w:rsidRDefault="009E0D78" w:rsidP="009824C8">
      <w:pPr>
        <w:spacing w:line="480" w:lineRule="auto"/>
        <w:jc w:val="both"/>
        <w:rPr>
          <w:iCs/>
          <w:sz w:val="23"/>
          <w:szCs w:val="23"/>
        </w:rPr>
      </w:pPr>
    </w:p>
    <w:p w:rsidR="002537D1" w:rsidRDefault="002537D1">
      <w:pPr>
        <w:autoSpaceDE/>
        <w:autoSpaceDN/>
        <w:adjustRightInd/>
        <w:spacing w:after="160" w:line="259" w:lineRule="auto"/>
        <w:rPr>
          <w:iCs/>
          <w:sz w:val="23"/>
          <w:szCs w:val="23"/>
        </w:rPr>
      </w:pPr>
      <w:r>
        <w:rPr>
          <w:iCs/>
          <w:sz w:val="23"/>
          <w:szCs w:val="23"/>
        </w:rPr>
        <w:br w:type="page"/>
      </w:r>
    </w:p>
    <w:p w:rsidR="00B1711C" w:rsidRPr="00ED7FE3" w:rsidRDefault="00B1711C" w:rsidP="009824C8">
      <w:pPr>
        <w:spacing w:line="480" w:lineRule="auto"/>
        <w:jc w:val="both"/>
        <w:rPr>
          <w:iCs/>
          <w:szCs w:val="24"/>
        </w:rPr>
      </w:pPr>
      <w:r>
        <w:rPr>
          <w:iCs/>
          <w:sz w:val="23"/>
          <w:szCs w:val="23"/>
        </w:rPr>
        <w:lastRenderedPageBreak/>
        <w:tab/>
      </w:r>
      <w:r w:rsidRPr="00ED7FE3">
        <w:rPr>
          <w:iCs/>
          <w:szCs w:val="24"/>
        </w:rPr>
        <w:t>5.</w:t>
      </w:r>
      <w:r w:rsidRPr="00ED7FE3">
        <w:rPr>
          <w:iCs/>
          <w:szCs w:val="24"/>
        </w:rPr>
        <w:tab/>
        <w:t>Describe all claims</w:t>
      </w:r>
      <w:r w:rsidR="0080137D">
        <w:rPr>
          <w:iCs/>
          <w:szCs w:val="24"/>
        </w:rPr>
        <w:t xml:space="preserve"> and/or </w:t>
      </w:r>
      <w:r w:rsidRPr="00ED7FE3">
        <w:rPr>
          <w:iCs/>
          <w:szCs w:val="24"/>
        </w:rPr>
        <w:t>counterclaims you have or may have with rega</w:t>
      </w:r>
      <w:r w:rsidR="0080137D">
        <w:rPr>
          <w:iCs/>
          <w:szCs w:val="24"/>
        </w:rPr>
        <w:t>rd to plaintiff for any type of relief, including but not limited to money damages,</w:t>
      </w:r>
      <w:r w:rsidRPr="00ED7FE3">
        <w:rPr>
          <w:iCs/>
          <w:szCs w:val="24"/>
        </w:rPr>
        <w:t xml:space="preserve"> and for each</w:t>
      </w:r>
      <w:r w:rsidR="0080137D">
        <w:rPr>
          <w:iCs/>
          <w:szCs w:val="24"/>
        </w:rPr>
        <w:t xml:space="preserve"> such claim</w:t>
      </w:r>
      <w:r w:rsidR="00ED7FE3">
        <w:rPr>
          <w:iCs/>
          <w:szCs w:val="24"/>
        </w:rPr>
        <w:t>,</w:t>
      </w:r>
      <w:r w:rsidRPr="00ED7FE3">
        <w:rPr>
          <w:iCs/>
          <w:szCs w:val="24"/>
        </w:rPr>
        <w:t xml:space="preserve"> describe all factual bases and all documents or other evidence which support the claim(s).</w:t>
      </w:r>
    </w:p>
    <w:p w:rsidR="00B1711C" w:rsidRDefault="00B1711C" w:rsidP="009824C8">
      <w:pPr>
        <w:spacing w:line="480" w:lineRule="auto"/>
        <w:jc w:val="both"/>
        <w:rPr>
          <w:iCs/>
          <w:sz w:val="23"/>
          <w:szCs w:val="23"/>
        </w:rPr>
      </w:pPr>
    </w:p>
    <w:p w:rsidR="002537D1" w:rsidRDefault="002537D1">
      <w:pPr>
        <w:autoSpaceDE/>
        <w:autoSpaceDN/>
        <w:adjustRightInd/>
        <w:spacing w:after="160" w:line="259" w:lineRule="auto"/>
        <w:rPr>
          <w:iCs/>
          <w:sz w:val="23"/>
          <w:szCs w:val="23"/>
        </w:rPr>
      </w:pPr>
      <w:r>
        <w:rPr>
          <w:iCs/>
          <w:sz w:val="23"/>
          <w:szCs w:val="23"/>
        </w:rPr>
        <w:br w:type="page"/>
      </w:r>
    </w:p>
    <w:p w:rsidR="00B1711C" w:rsidRPr="001F4E5E" w:rsidRDefault="00B1711C" w:rsidP="00B1711C">
      <w:pPr>
        <w:spacing w:line="480" w:lineRule="auto"/>
        <w:jc w:val="both"/>
        <w:rPr>
          <w:iCs/>
          <w:szCs w:val="24"/>
        </w:rPr>
      </w:pPr>
      <w:r>
        <w:rPr>
          <w:iCs/>
          <w:sz w:val="23"/>
          <w:szCs w:val="23"/>
        </w:rPr>
        <w:lastRenderedPageBreak/>
        <w:tab/>
      </w:r>
      <w:r w:rsidRPr="001F4E5E">
        <w:rPr>
          <w:iCs/>
          <w:szCs w:val="24"/>
        </w:rPr>
        <w:t>6.</w:t>
      </w:r>
      <w:r w:rsidRPr="001F4E5E">
        <w:rPr>
          <w:iCs/>
          <w:szCs w:val="24"/>
        </w:rPr>
        <w:tab/>
        <w:t xml:space="preserve">Describe all claims or </w:t>
      </w:r>
      <w:r w:rsidR="0080137D">
        <w:rPr>
          <w:iCs/>
          <w:szCs w:val="24"/>
        </w:rPr>
        <w:t xml:space="preserve">counterclaims United Corporation </w:t>
      </w:r>
      <w:r w:rsidRPr="001F4E5E">
        <w:rPr>
          <w:iCs/>
          <w:szCs w:val="24"/>
        </w:rPr>
        <w:t xml:space="preserve">has or may have </w:t>
      </w:r>
      <w:r w:rsidR="0080137D">
        <w:rPr>
          <w:iCs/>
          <w:szCs w:val="24"/>
        </w:rPr>
        <w:t>for any type of relief, including but not limited to money damages,</w:t>
      </w:r>
      <w:r w:rsidR="0080137D" w:rsidRPr="001F4E5E">
        <w:rPr>
          <w:iCs/>
          <w:szCs w:val="24"/>
        </w:rPr>
        <w:t xml:space="preserve"> </w:t>
      </w:r>
      <w:r w:rsidRPr="001F4E5E">
        <w:rPr>
          <w:iCs/>
          <w:szCs w:val="24"/>
        </w:rPr>
        <w:t xml:space="preserve">with regard to </w:t>
      </w:r>
      <w:r w:rsidR="0080137D">
        <w:rPr>
          <w:iCs/>
          <w:szCs w:val="24"/>
        </w:rPr>
        <w:t xml:space="preserve">plaintiff </w:t>
      </w:r>
      <w:r w:rsidRPr="001F4E5E">
        <w:rPr>
          <w:iCs/>
          <w:szCs w:val="24"/>
        </w:rPr>
        <w:t>about which you have any knowledge and for each</w:t>
      </w:r>
      <w:r w:rsidR="001F4E5E">
        <w:rPr>
          <w:iCs/>
          <w:szCs w:val="24"/>
        </w:rPr>
        <w:t>,</w:t>
      </w:r>
      <w:r w:rsidRPr="001F4E5E">
        <w:rPr>
          <w:iCs/>
          <w:szCs w:val="24"/>
        </w:rPr>
        <w:t xml:space="preserve"> describe all factual bases and all documents or other evidence which support the claim(s).</w:t>
      </w:r>
    </w:p>
    <w:p w:rsidR="004E1A21" w:rsidRDefault="004E1A21" w:rsidP="00FC1C04">
      <w:pPr>
        <w:spacing w:line="480" w:lineRule="auto"/>
        <w:jc w:val="both"/>
        <w:rPr>
          <w:iCs/>
          <w:sz w:val="23"/>
          <w:szCs w:val="23"/>
        </w:rPr>
      </w:pPr>
    </w:p>
    <w:p w:rsidR="002537D1" w:rsidRDefault="002537D1">
      <w:pPr>
        <w:autoSpaceDE/>
        <w:autoSpaceDN/>
        <w:adjustRightInd/>
        <w:spacing w:after="160" w:line="259" w:lineRule="auto"/>
        <w:rPr>
          <w:iCs/>
          <w:sz w:val="23"/>
          <w:szCs w:val="23"/>
        </w:rPr>
      </w:pPr>
      <w:r>
        <w:rPr>
          <w:iCs/>
          <w:sz w:val="23"/>
          <w:szCs w:val="23"/>
        </w:rPr>
        <w:br w:type="page"/>
      </w:r>
    </w:p>
    <w:p w:rsidR="00B1711C" w:rsidRPr="001F4E5E" w:rsidRDefault="00B1711C" w:rsidP="00B1711C">
      <w:pPr>
        <w:spacing w:line="480" w:lineRule="auto"/>
        <w:jc w:val="both"/>
        <w:rPr>
          <w:iCs/>
          <w:szCs w:val="24"/>
        </w:rPr>
      </w:pPr>
      <w:r>
        <w:rPr>
          <w:iCs/>
          <w:sz w:val="23"/>
          <w:szCs w:val="23"/>
        </w:rPr>
        <w:lastRenderedPageBreak/>
        <w:tab/>
      </w:r>
      <w:r w:rsidRPr="001F4E5E">
        <w:rPr>
          <w:iCs/>
          <w:szCs w:val="24"/>
        </w:rPr>
        <w:t>7.</w:t>
      </w:r>
      <w:r w:rsidRPr="001F4E5E">
        <w:rPr>
          <w:iCs/>
          <w:szCs w:val="24"/>
        </w:rPr>
        <w:tab/>
        <w:t>Describe all defenses or offsets you have or may have with regard to the claims of plaintiff, and for each</w:t>
      </w:r>
      <w:r w:rsidR="001F4E5E">
        <w:rPr>
          <w:iCs/>
          <w:szCs w:val="24"/>
        </w:rPr>
        <w:t>,</w:t>
      </w:r>
      <w:r w:rsidRPr="001F4E5E">
        <w:rPr>
          <w:iCs/>
          <w:szCs w:val="24"/>
        </w:rPr>
        <w:t xml:space="preserve"> describe all factual bases and all documents or other evidence which support them.</w:t>
      </w:r>
    </w:p>
    <w:p w:rsidR="00B1711C" w:rsidRPr="001F4E5E" w:rsidRDefault="00B1711C" w:rsidP="00B1711C">
      <w:pPr>
        <w:spacing w:line="480" w:lineRule="auto"/>
        <w:jc w:val="both"/>
        <w:rPr>
          <w:iCs/>
          <w:szCs w:val="24"/>
        </w:rPr>
      </w:pPr>
    </w:p>
    <w:p w:rsidR="002537D1" w:rsidRDefault="002537D1">
      <w:pPr>
        <w:autoSpaceDE/>
        <w:autoSpaceDN/>
        <w:adjustRightInd/>
        <w:spacing w:after="160" w:line="259" w:lineRule="auto"/>
        <w:rPr>
          <w:iCs/>
          <w:sz w:val="23"/>
          <w:szCs w:val="23"/>
        </w:rPr>
      </w:pPr>
      <w:r>
        <w:rPr>
          <w:iCs/>
          <w:sz w:val="23"/>
          <w:szCs w:val="23"/>
        </w:rPr>
        <w:br w:type="page"/>
      </w:r>
    </w:p>
    <w:p w:rsidR="00B1711C" w:rsidRPr="001F4E5E" w:rsidRDefault="00B1711C" w:rsidP="00B1711C">
      <w:pPr>
        <w:spacing w:line="480" w:lineRule="auto"/>
        <w:jc w:val="both"/>
        <w:rPr>
          <w:iCs/>
          <w:szCs w:val="24"/>
        </w:rPr>
      </w:pPr>
      <w:r>
        <w:rPr>
          <w:iCs/>
          <w:sz w:val="23"/>
          <w:szCs w:val="23"/>
        </w:rPr>
        <w:lastRenderedPageBreak/>
        <w:tab/>
      </w:r>
      <w:r w:rsidRPr="001F4E5E">
        <w:rPr>
          <w:iCs/>
          <w:szCs w:val="24"/>
        </w:rPr>
        <w:t>8.</w:t>
      </w:r>
      <w:r w:rsidRPr="001F4E5E">
        <w:rPr>
          <w:iCs/>
          <w:szCs w:val="24"/>
        </w:rPr>
        <w:tab/>
        <w:t>Describe all defen</w:t>
      </w:r>
      <w:r w:rsidR="0080137D">
        <w:rPr>
          <w:iCs/>
          <w:szCs w:val="24"/>
        </w:rPr>
        <w:t xml:space="preserve">ses or offsets United Corporation </w:t>
      </w:r>
      <w:r w:rsidRPr="001F4E5E">
        <w:rPr>
          <w:iCs/>
          <w:szCs w:val="24"/>
        </w:rPr>
        <w:t>has or may have with regard to plaintiff's claims about which you have any knowledge and for each</w:t>
      </w:r>
      <w:r w:rsidR="0014280C">
        <w:rPr>
          <w:iCs/>
          <w:szCs w:val="24"/>
        </w:rPr>
        <w:t>,</w:t>
      </w:r>
      <w:r w:rsidRPr="001F4E5E">
        <w:rPr>
          <w:iCs/>
          <w:szCs w:val="24"/>
        </w:rPr>
        <w:t xml:space="preserve"> describe all factual bases and all documents or other evidence which support them.</w:t>
      </w:r>
    </w:p>
    <w:p w:rsidR="003257EB" w:rsidRDefault="003257EB" w:rsidP="00B1711C">
      <w:pPr>
        <w:spacing w:line="480" w:lineRule="auto"/>
        <w:jc w:val="both"/>
        <w:rPr>
          <w:iCs/>
          <w:sz w:val="23"/>
          <w:szCs w:val="23"/>
        </w:rPr>
      </w:pPr>
    </w:p>
    <w:p w:rsidR="002537D1" w:rsidRDefault="002537D1">
      <w:pPr>
        <w:autoSpaceDE/>
        <w:autoSpaceDN/>
        <w:adjustRightInd/>
        <w:spacing w:after="160" w:line="259" w:lineRule="auto"/>
        <w:rPr>
          <w:iCs/>
          <w:sz w:val="23"/>
          <w:szCs w:val="23"/>
        </w:rPr>
      </w:pPr>
      <w:r>
        <w:rPr>
          <w:iCs/>
          <w:sz w:val="23"/>
          <w:szCs w:val="23"/>
        </w:rPr>
        <w:br w:type="page"/>
      </w:r>
    </w:p>
    <w:p w:rsidR="003257EB" w:rsidRPr="0014280C" w:rsidRDefault="003257EB" w:rsidP="00B1711C">
      <w:pPr>
        <w:spacing w:line="480" w:lineRule="auto"/>
        <w:jc w:val="both"/>
        <w:rPr>
          <w:iCs/>
          <w:szCs w:val="24"/>
        </w:rPr>
      </w:pPr>
      <w:r>
        <w:rPr>
          <w:iCs/>
          <w:sz w:val="23"/>
          <w:szCs w:val="23"/>
        </w:rPr>
        <w:lastRenderedPageBreak/>
        <w:tab/>
      </w:r>
      <w:r w:rsidRPr="0014280C">
        <w:rPr>
          <w:iCs/>
          <w:szCs w:val="24"/>
        </w:rPr>
        <w:t xml:space="preserve">9. </w:t>
      </w:r>
      <w:r w:rsidRPr="0014280C">
        <w:rPr>
          <w:iCs/>
          <w:szCs w:val="24"/>
        </w:rPr>
        <w:tab/>
      </w:r>
      <w:r w:rsidR="00C473A1">
        <w:rPr>
          <w:iCs/>
          <w:szCs w:val="24"/>
        </w:rPr>
        <w:t>Prior to the installation of the federal monitor in the criminal case (</w:t>
      </w:r>
      <w:r w:rsidR="00665BF0">
        <w:rPr>
          <w:iCs/>
          <w:szCs w:val="24"/>
        </w:rPr>
        <w:t xml:space="preserve">USVI Federal District Court case no. </w:t>
      </w:r>
      <w:r w:rsidR="00C473A1">
        <w:rPr>
          <w:iCs/>
          <w:szCs w:val="24"/>
        </w:rPr>
        <w:t>2005-15), d</w:t>
      </w:r>
      <w:r w:rsidRPr="0014280C">
        <w:rPr>
          <w:iCs/>
          <w:szCs w:val="24"/>
        </w:rPr>
        <w:t>etail all amounts</w:t>
      </w:r>
      <w:r w:rsidR="002D231C">
        <w:rPr>
          <w:iCs/>
          <w:szCs w:val="24"/>
        </w:rPr>
        <w:t>, which shall include, but not be limited to, the date, the person and the amount</w:t>
      </w:r>
      <w:r w:rsidRPr="0014280C">
        <w:rPr>
          <w:iCs/>
          <w:szCs w:val="24"/>
        </w:rPr>
        <w:t xml:space="preserve"> which you or your family members have taken from the Plaza Extra operations or operating accounts beyond salaries from 1986 to present.  </w:t>
      </w:r>
    </w:p>
    <w:p w:rsidR="003257EB" w:rsidRDefault="003257EB" w:rsidP="00B1711C">
      <w:pPr>
        <w:spacing w:line="480" w:lineRule="auto"/>
        <w:jc w:val="both"/>
        <w:rPr>
          <w:iCs/>
          <w:sz w:val="23"/>
          <w:szCs w:val="23"/>
        </w:rPr>
      </w:pPr>
    </w:p>
    <w:p w:rsidR="002537D1" w:rsidRDefault="002537D1">
      <w:pPr>
        <w:autoSpaceDE/>
        <w:autoSpaceDN/>
        <w:adjustRightInd/>
        <w:spacing w:after="160" w:line="259" w:lineRule="auto"/>
        <w:rPr>
          <w:iCs/>
          <w:sz w:val="23"/>
          <w:szCs w:val="23"/>
        </w:rPr>
      </w:pPr>
      <w:r>
        <w:rPr>
          <w:iCs/>
          <w:sz w:val="23"/>
          <w:szCs w:val="23"/>
        </w:rPr>
        <w:br w:type="page"/>
      </w:r>
    </w:p>
    <w:p w:rsidR="003257EB" w:rsidRPr="00190A7D" w:rsidRDefault="003257EB" w:rsidP="003257EB">
      <w:pPr>
        <w:spacing w:line="480" w:lineRule="auto"/>
        <w:jc w:val="both"/>
        <w:rPr>
          <w:iCs/>
          <w:szCs w:val="24"/>
        </w:rPr>
      </w:pPr>
      <w:r>
        <w:rPr>
          <w:iCs/>
          <w:sz w:val="23"/>
          <w:szCs w:val="23"/>
        </w:rPr>
        <w:lastRenderedPageBreak/>
        <w:tab/>
      </w:r>
      <w:r w:rsidRPr="00190A7D">
        <w:rPr>
          <w:iCs/>
          <w:szCs w:val="24"/>
        </w:rPr>
        <w:t xml:space="preserve">10. </w:t>
      </w:r>
      <w:r w:rsidRPr="00190A7D">
        <w:rPr>
          <w:iCs/>
          <w:szCs w:val="24"/>
        </w:rPr>
        <w:tab/>
      </w:r>
      <w:r w:rsidR="00C473A1">
        <w:rPr>
          <w:iCs/>
          <w:szCs w:val="24"/>
        </w:rPr>
        <w:t xml:space="preserve">Prior to the installation of the federal monitor in the criminal case </w:t>
      </w:r>
      <w:r w:rsidR="00665BF0">
        <w:rPr>
          <w:iCs/>
          <w:szCs w:val="24"/>
        </w:rPr>
        <w:t>(USVI Federal District Court case no. 2005-15)</w:t>
      </w:r>
      <w:r w:rsidR="00C473A1">
        <w:rPr>
          <w:iCs/>
          <w:szCs w:val="24"/>
        </w:rPr>
        <w:t>, d</w:t>
      </w:r>
      <w:r w:rsidRPr="00190A7D">
        <w:rPr>
          <w:iCs/>
          <w:szCs w:val="24"/>
        </w:rPr>
        <w:t>etail all amounts</w:t>
      </w:r>
      <w:r w:rsidR="00C473A1">
        <w:rPr>
          <w:iCs/>
          <w:szCs w:val="24"/>
        </w:rPr>
        <w:t>, which shall include, but not be limited to, the date, the person and the amount</w:t>
      </w:r>
      <w:r w:rsidRPr="00190A7D">
        <w:rPr>
          <w:iCs/>
          <w:szCs w:val="24"/>
        </w:rPr>
        <w:t xml:space="preserve"> which Mohammad Hamed or his family members have taken from the Plaza Extra operations or operating accounts beyond salaries.</w:t>
      </w:r>
    </w:p>
    <w:p w:rsidR="003257EB" w:rsidRDefault="003257EB" w:rsidP="003257EB">
      <w:pPr>
        <w:spacing w:line="480" w:lineRule="auto"/>
        <w:jc w:val="both"/>
        <w:rPr>
          <w:iCs/>
          <w:sz w:val="23"/>
          <w:szCs w:val="23"/>
        </w:rPr>
      </w:pPr>
    </w:p>
    <w:p w:rsidR="002537D1" w:rsidRDefault="002537D1">
      <w:pPr>
        <w:autoSpaceDE/>
        <w:autoSpaceDN/>
        <w:adjustRightInd/>
        <w:spacing w:after="160" w:line="259" w:lineRule="auto"/>
        <w:rPr>
          <w:iCs/>
          <w:sz w:val="23"/>
          <w:szCs w:val="23"/>
        </w:rPr>
      </w:pPr>
      <w:r>
        <w:rPr>
          <w:iCs/>
          <w:sz w:val="23"/>
          <w:szCs w:val="23"/>
        </w:rPr>
        <w:br w:type="page"/>
      </w:r>
    </w:p>
    <w:p w:rsidR="003257EB" w:rsidRPr="00145B42" w:rsidRDefault="003257EB" w:rsidP="003257EB">
      <w:pPr>
        <w:spacing w:line="480" w:lineRule="auto"/>
        <w:jc w:val="both"/>
        <w:rPr>
          <w:iCs/>
          <w:szCs w:val="24"/>
        </w:rPr>
      </w:pPr>
      <w:r>
        <w:rPr>
          <w:iCs/>
          <w:sz w:val="23"/>
          <w:szCs w:val="23"/>
        </w:rPr>
        <w:lastRenderedPageBreak/>
        <w:tab/>
      </w:r>
      <w:r w:rsidRPr="00145B42">
        <w:rPr>
          <w:iCs/>
          <w:szCs w:val="24"/>
        </w:rPr>
        <w:t>11.</w:t>
      </w:r>
      <w:r w:rsidRPr="00145B42">
        <w:rPr>
          <w:iCs/>
          <w:szCs w:val="24"/>
        </w:rPr>
        <w:tab/>
        <w:t xml:space="preserve">Describe all funds removed by you or United from Plaza Extra operations or operating accounts that were used to buy real estate or other assets, and list all assets purchased, </w:t>
      </w:r>
      <w:r w:rsidR="00143E3C" w:rsidRPr="00145B42">
        <w:rPr>
          <w:iCs/>
          <w:szCs w:val="24"/>
        </w:rPr>
        <w:t xml:space="preserve">form of ownership, </w:t>
      </w:r>
      <w:r w:rsidRPr="00145B42">
        <w:rPr>
          <w:iCs/>
          <w:szCs w:val="24"/>
        </w:rPr>
        <w:t xml:space="preserve">the date of purchase and the </w:t>
      </w:r>
      <w:r w:rsidR="00143E3C" w:rsidRPr="00145B42">
        <w:rPr>
          <w:iCs/>
          <w:szCs w:val="24"/>
        </w:rPr>
        <w:t xml:space="preserve">percentile </w:t>
      </w:r>
      <w:r w:rsidRPr="00145B42">
        <w:rPr>
          <w:iCs/>
          <w:szCs w:val="24"/>
        </w:rPr>
        <w:t>owners at that time and now.</w:t>
      </w:r>
    </w:p>
    <w:p w:rsidR="003257EB" w:rsidRDefault="003257EB" w:rsidP="003257EB">
      <w:pPr>
        <w:spacing w:line="480" w:lineRule="auto"/>
        <w:jc w:val="both"/>
        <w:rPr>
          <w:iCs/>
          <w:sz w:val="23"/>
          <w:szCs w:val="23"/>
        </w:rPr>
      </w:pPr>
    </w:p>
    <w:p w:rsidR="002537D1" w:rsidRDefault="002537D1">
      <w:pPr>
        <w:autoSpaceDE/>
        <w:autoSpaceDN/>
        <w:adjustRightInd/>
        <w:spacing w:after="160" w:line="259" w:lineRule="auto"/>
        <w:rPr>
          <w:iCs/>
          <w:sz w:val="23"/>
          <w:szCs w:val="23"/>
        </w:rPr>
      </w:pPr>
      <w:r>
        <w:rPr>
          <w:iCs/>
          <w:sz w:val="23"/>
          <w:szCs w:val="23"/>
        </w:rPr>
        <w:br w:type="page"/>
      </w:r>
    </w:p>
    <w:p w:rsidR="003257EB" w:rsidRPr="00145B42" w:rsidRDefault="003257EB" w:rsidP="003257EB">
      <w:pPr>
        <w:spacing w:line="480" w:lineRule="auto"/>
        <w:jc w:val="both"/>
        <w:rPr>
          <w:iCs/>
          <w:szCs w:val="24"/>
        </w:rPr>
      </w:pPr>
      <w:r>
        <w:rPr>
          <w:iCs/>
          <w:sz w:val="23"/>
          <w:szCs w:val="23"/>
        </w:rPr>
        <w:lastRenderedPageBreak/>
        <w:tab/>
      </w:r>
      <w:r w:rsidRPr="00145B42">
        <w:rPr>
          <w:iCs/>
          <w:szCs w:val="24"/>
        </w:rPr>
        <w:t>12.</w:t>
      </w:r>
      <w:r w:rsidRPr="00145B42">
        <w:rPr>
          <w:iCs/>
          <w:szCs w:val="24"/>
        </w:rPr>
        <w:tab/>
      </w:r>
      <w:r w:rsidR="00143E3C" w:rsidRPr="00145B42">
        <w:rPr>
          <w:iCs/>
          <w:szCs w:val="24"/>
        </w:rPr>
        <w:t>Describe all investigations, reports, studies, surveys, valuations or expert advice obtained by you or United with regard to the Plaza Extra Stores from January 1, 2011, to the date of these interrogatories.</w:t>
      </w:r>
    </w:p>
    <w:p w:rsidR="003257EB" w:rsidRDefault="003257EB" w:rsidP="00B1711C">
      <w:pPr>
        <w:spacing w:line="480" w:lineRule="auto"/>
        <w:jc w:val="both"/>
        <w:rPr>
          <w:iCs/>
          <w:sz w:val="23"/>
          <w:szCs w:val="23"/>
        </w:rPr>
      </w:pPr>
    </w:p>
    <w:p w:rsidR="002537D1" w:rsidRDefault="002537D1">
      <w:pPr>
        <w:autoSpaceDE/>
        <w:autoSpaceDN/>
        <w:adjustRightInd/>
        <w:spacing w:after="160" w:line="259" w:lineRule="auto"/>
        <w:rPr>
          <w:iCs/>
          <w:sz w:val="23"/>
          <w:szCs w:val="23"/>
        </w:rPr>
      </w:pPr>
      <w:r>
        <w:rPr>
          <w:iCs/>
          <w:sz w:val="23"/>
          <w:szCs w:val="23"/>
        </w:rPr>
        <w:br w:type="page"/>
      </w:r>
    </w:p>
    <w:p w:rsidR="004E1A21" w:rsidRPr="00145B42" w:rsidRDefault="00143E3C" w:rsidP="00FC1C04">
      <w:pPr>
        <w:spacing w:line="480" w:lineRule="auto"/>
        <w:jc w:val="both"/>
        <w:rPr>
          <w:iCs/>
          <w:szCs w:val="24"/>
        </w:rPr>
      </w:pPr>
      <w:r>
        <w:rPr>
          <w:iCs/>
          <w:sz w:val="23"/>
          <w:szCs w:val="23"/>
        </w:rPr>
        <w:lastRenderedPageBreak/>
        <w:tab/>
      </w:r>
      <w:r w:rsidR="0080137D">
        <w:rPr>
          <w:iCs/>
          <w:szCs w:val="24"/>
        </w:rPr>
        <w:t>13.</w:t>
      </w:r>
      <w:r w:rsidR="0080137D">
        <w:rPr>
          <w:iCs/>
          <w:szCs w:val="24"/>
        </w:rPr>
        <w:tab/>
        <w:t xml:space="preserve">Please state the name and address of </w:t>
      </w:r>
      <w:r w:rsidRPr="00145B42">
        <w:rPr>
          <w:iCs/>
          <w:szCs w:val="24"/>
        </w:rPr>
        <w:t>all witnesses you or U</w:t>
      </w:r>
      <w:r w:rsidR="0080137D">
        <w:rPr>
          <w:iCs/>
          <w:szCs w:val="24"/>
        </w:rPr>
        <w:t xml:space="preserve">nited have interviewed regarding the allegation against you </w:t>
      </w:r>
      <w:r w:rsidR="009D63C6">
        <w:rPr>
          <w:iCs/>
          <w:szCs w:val="24"/>
        </w:rPr>
        <w:t>i</w:t>
      </w:r>
      <w:r w:rsidR="0080137D">
        <w:rPr>
          <w:iCs/>
          <w:szCs w:val="24"/>
        </w:rPr>
        <w:t>n this case</w:t>
      </w:r>
      <w:r w:rsidRPr="00145B42">
        <w:rPr>
          <w:iCs/>
          <w:szCs w:val="24"/>
        </w:rPr>
        <w:t>.  Provide all witness statements, notes and information provided by them to you.</w:t>
      </w:r>
    </w:p>
    <w:p w:rsidR="00143E3C" w:rsidRDefault="00143E3C" w:rsidP="00FC1C04">
      <w:pPr>
        <w:spacing w:line="480" w:lineRule="auto"/>
        <w:jc w:val="both"/>
        <w:rPr>
          <w:iCs/>
          <w:sz w:val="23"/>
          <w:szCs w:val="23"/>
        </w:rPr>
      </w:pPr>
    </w:p>
    <w:p w:rsidR="002537D1" w:rsidRDefault="002537D1">
      <w:pPr>
        <w:autoSpaceDE/>
        <w:autoSpaceDN/>
        <w:adjustRightInd/>
        <w:spacing w:after="160" w:line="259" w:lineRule="auto"/>
        <w:rPr>
          <w:iCs/>
          <w:sz w:val="23"/>
          <w:szCs w:val="23"/>
        </w:rPr>
      </w:pPr>
      <w:r>
        <w:rPr>
          <w:iCs/>
          <w:sz w:val="23"/>
          <w:szCs w:val="23"/>
        </w:rPr>
        <w:br w:type="page"/>
      </w:r>
    </w:p>
    <w:p w:rsidR="00143E3C" w:rsidRPr="00145B42" w:rsidRDefault="00143E3C" w:rsidP="00FC1C04">
      <w:pPr>
        <w:spacing w:line="480" w:lineRule="auto"/>
        <w:jc w:val="both"/>
        <w:rPr>
          <w:iCs/>
          <w:szCs w:val="24"/>
        </w:rPr>
      </w:pPr>
      <w:r>
        <w:rPr>
          <w:iCs/>
          <w:sz w:val="23"/>
          <w:szCs w:val="23"/>
        </w:rPr>
        <w:lastRenderedPageBreak/>
        <w:tab/>
      </w:r>
      <w:r w:rsidRPr="00145B42">
        <w:rPr>
          <w:iCs/>
          <w:szCs w:val="24"/>
        </w:rPr>
        <w:t>14.</w:t>
      </w:r>
      <w:r w:rsidRPr="00145B42">
        <w:rPr>
          <w:iCs/>
          <w:szCs w:val="24"/>
        </w:rPr>
        <w:tab/>
        <w:t>Describe all physical evidence other than documen</w:t>
      </w:r>
      <w:r w:rsidR="0080137D">
        <w:rPr>
          <w:iCs/>
          <w:szCs w:val="24"/>
        </w:rPr>
        <w:t xml:space="preserve">ts, which support your defenses or </w:t>
      </w:r>
      <w:r w:rsidRPr="00145B42">
        <w:rPr>
          <w:iCs/>
          <w:szCs w:val="24"/>
        </w:rPr>
        <w:t>cou</w:t>
      </w:r>
      <w:r w:rsidR="0080137D">
        <w:rPr>
          <w:iCs/>
          <w:szCs w:val="24"/>
        </w:rPr>
        <w:t>nterclaims that you believe you could assert in this case</w:t>
      </w:r>
      <w:r w:rsidRPr="00145B42">
        <w:rPr>
          <w:iCs/>
          <w:szCs w:val="24"/>
        </w:rPr>
        <w:t>.</w:t>
      </w:r>
    </w:p>
    <w:p w:rsidR="004E1A21" w:rsidRDefault="004E1A21" w:rsidP="00FC1C04">
      <w:pPr>
        <w:spacing w:line="480" w:lineRule="auto"/>
        <w:jc w:val="both"/>
        <w:rPr>
          <w:iCs/>
          <w:sz w:val="23"/>
          <w:szCs w:val="23"/>
        </w:rPr>
      </w:pPr>
    </w:p>
    <w:p w:rsidR="002537D1" w:rsidRDefault="002537D1">
      <w:pPr>
        <w:autoSpaceDE/>
        <w:autoSpaceDN/>
        <w:adjustRightInd/>
        <w:spacing w:after="160" w:line="259" w:lineRule="auto"/>
        <w:rPr>
          <w:iCs/>
          <w:sz w:val="23"/>
          <w:szCs w:val="23"/>
        </w:rPr>
      </w:pPr>
      <w:r>
        <w:rPr>
          <w:iCs/>
          <w:sz w:val="23"/>
          <w:szCs w:val="23"/>
        </w:rPr>
        <w:br w:type="page"/>
      </w:r>
    </w:p>
    <w:p w:rsidR="004E1A21" w:rsidRPr="00AF3D30" w:rsidRDefault="002B4157" w:rsidP="00FC1C04">
      <w:pPr>
        <w:spacing w:line="480" w:lineRule="auto"/>
        <w:jc w:val="both"/>
        <w:rPr>
          <w:iCs/>
          <w:szCs w:val="24"/>
        </w:rPr>
      </w:pPr>
      <w:r>
        <w:rPr>
          <w:iCs/>
          <w:sz w:val="23"/>
          <w:szCs w:val="23"/>
        </w:rPr>
        <w:lastRenderedPageBreak/>
        <w:tab/>
      </w:r>
      <w:r w:rsidRPr="00AF3D30">
        <w:rPr>
          <w:iCs/>
          <w:szCs w:val="24"/>
        </w:rPr>
        <w:t>15.</w:t>
      </w:r>
      <w:r w:rsidRPr="00AF3D30">
        <w:rPr>
          <w:iCs/>
          <w:szCs w:val="24"/>
        </w:rPr>
        <w:tab/>
        <w:t>Describe all accountings, valuations or other information in your possession or which you have caused to be created as to the valuation or division of the Plaza Extra Supermarkets.</w:t>
      </w:r>
    </w:p>
    <w:p w:rsidR="002B4157" w:rsidRDefault="002B4157" w:rsidP="00FC1C04">
      <w:pPr>
        <w:spacing w:line="480" w:lineRule="auto"/>
        <w:jc w:val="both"/>
        <w:rPr>
          <w:iCs/>
          <w:sz w:val="23"/>
          <w:szCs w:val="23"/>
        </w:rPr>
      </w:pPr>
    </w:p>
    <w:p w:rsidR="002537D1" w:rsidRDefault="002537D1">
      <w:pPr>
        <w:autoSpaceDE/>
        <w:autoSpaceDN/>
        <w:adjustRightInd/>
        <w:spacing w:after="160" w:line="259" w:lineRule="auto"/>
        <w:rPr>
          <w:iCs/>
          <w:sz w:val="23"/>
          <w:szCs w:val="23"/>
        </w:rPr>
      </w:pPr>
      <w:r>
        <w:rPr>
          <w:iCs/>
          <w:sz w:val="23"/>
          <w:szCs w:val="23"/>
        </w:rPr>
        <w:br w:type="page"/>
      </w:r>
    </w:p>
    <w:p w:rsidR="002B4157" w:rsidRPr="00AF3D30" w:rsidRDefault="002B4157" w:rsidP="00FC1C04">
      <w:pPr>
        <w:spacing w:line="480" w:lineRule="auto"/>
        <w:jc w:val="both"/>
        <w:rPr>
          <w:iCs/>
          <w:szCs w:val="24"/>
        </w:rPr>
      </w:pPr>
      <w:r>
        <w:rPr>
          <w:iCs/>
          <w:sz w:val="23"/>
          <w:szCs w:val="23"/>
        </w:rPr>
        <w:lastRenderedPageBreak/>
        <w:tab/>
      </w:r>
      <w:r w:rsidRPr="00AF3D30">
        <w:rPr>
          <w:iCs/>
          <w:szCs w:val="24"/>
        </w:rPr>
        <w:t xml:space="preserve">16. </w:t>
      </w:r>
      <w:r w:rsidRPr="00AF3D30">
        <w:rPr>
          <w:iCs/>
          <w:szCs w:val="24"/>
        </w:rPr>
        <w:tab/>
        <w:t xml:space="preserve">Describe any surveillance of plaintiff or his sons undertaken by you, your sons or your agents.  This shall include private investigators, reading of email to or from any member of the Hamed </w:t>
      </w:r>
      <w:r w:rsidR="00E4220D">
        <w:rPr>
          <w:iCs/>
          <w:szCs w:val="24"/>
        </w:rPr>
        <w:t>f</w:t>
      </w:r>
      <w:r w:rsidRPr="00AF3D30">
        <w:rPr>
          <w:iCs/>
          <w:szCs w:val="24"/>
        </w:rPr>
        <w:t xml:space="preserve">amily from store or other email systems, including video or sound recordings. </w:t>
      </w:r>
    </w:p>
    <w:p w:rsidR="00C47060" w:rsidRDefault="00C47060" w:rsidP="009824C8">
      <w:pPr>
        <w:spacing w:line="480" w:lineRule="auto"/>
        <w:jc w:val="both"/>
        <w:rPr>
          <w:rFonts w:cs="Arial"/>
          <w:szCs w:val="24"/>
        </w:rPr>
      </w:pPr>
    </w:p>
    <w:p w:rsidR="002537D1" w:rsidRDefault="002537D1">
      <w:pPr>
        <w:autoSpaceDE/>
        <w:autoSpaceDN/>
        <w:adjustRightInd/>
        <w:spacing w:after="160" w:line="259" w:lineRule="auto"/>
        <w:rPr>
          <w:rFonts w:cs="Arial"/>
          <w:szCs w:val="24"/>
        </w:rPr>
      </w:pPr>
      <w:r>
        <w:rPr>
          <w:rFonts w:cs="Arial"/>
          <w:szCs w:val="24"/>
        </w:rPr>
        <w:br w:type="page"/>
      </w:r>
    </w:p>
    <w:p w:rsidR="002B4157" w:rsidRDefault="002B4157" w:rsidP="002B4157">
      <w:pPr>
        <w:autoSpaceDE/>
        <w:autoSpaceDN/>
        <w:adjustRightInd/>
        <w:spacing w:line="480" w:lineRule="auto"/>
        <w:jc w:val="both"/>
        <w:rPr>
          <w:rFonts w:cs="Arial"/>
          <w:szCs w:val="24"/>
        </w:rPr>
      </w:pPr>
      <w:r>
        <w:rPr>
          <w:rFonts w:cs="Arial"/>
          <w:szCs w:val="24"/>
        </w:rPr>
        <w:lastRenderedPageBreak/>
        <w:tab/>
        <w:t>17.</w:t>
      </w:r>
      <w:r>
        <w:rPr>
          <w:rFonts w:cs="Arial"/>
          <w:szCs w:val="24"/>
        </w:rPr>
        <w:tab/>
        <w:t xml:space="preserve">Describe all third persons or entities having knowledge of the claims or defenses of any party hereto.  This shall include any person or entity which you may or will call as a witness as well as any person or entity with whom: </w:t>
      </w:r>
      <w:r w:rsidR="00FA1FA3">
        <w:rPr>
          <w:rFonts w:cs="Arial"/>
          <w:szCs w:val="24"/>
        </w:rPr>
        <w:t xml:space="preserve"> </w:t>
      </w:r>
      <w:r>
        <w:rPr>
          <w:rFonts w:cs="Arial"/>
          <w:szCs w:val="24"/>
        </w:rPr>
        <w:t>you have spoken about such matters, you have obtained information about such matters or you have provided with information about such matters.</w:t>
      </w:r>
    </w:p>
    <w:p w:rsidR="002B4157" w:rsidRDefault="002B4157" w:rsidP="002B4157">
      <w:pPr>
        <w:autoSpaceDE/>
        <w:autoSpaceDN/>
        <w:adjustRightInd/>
        <w:spacing w:line="480" w:lineRule="auto"/>
        <w:jc w:val="both"/>
        <w:rPr>
          <w:rFonts w:cs="Arial"/>
          <w:szCs w:val="24"/>
        </w:rPr>
      </w:pPr>
    </w:p>
    <w:p w:rsidR="002537D1" w:rsidRDefault="002537D1">
      <w:pPr>
        <w:autoSpaceDE/>
        <w:autoSpaceDN/>
        <w:adjustRightInd/>
        <w:spacing w:after="160" w:line="259" w:lineRule="auto"/>
        <w:rPr>
          <w:rFonts w:cs="Arial"/>
          <w:szCs w:val="24"/>
        </w:rPr>
      </w:pPr>
      <w:r>
        <w:rPr>
          <w:rFonts w:cs="Arial"/>
          <w:szCs w:val="24"/>
        </w:rPr>
        <w:br w:type="page"/>
      </w:r>
    </w:p>
    <w:p w:rsidR="00831985" w:rsidRDefault="002B4157" w:rsidP="002B4157">
      <w:pPr>
        <w:autoSpaceDE/>
        <w:autoSpaceDN/>
        <w:adjustRightInd/>
        <w:spacing w:line="480" w:lineRule="auto"/>
        <w:jc w:val="both"/>
        <w:rPr>
          <w:rFonts w:cs="Arial"/>
          <w:szCs w:val="24"/>
        </w:rPr>
      </w:pPr>
      <w:r>
        <w:rPr>
          <w:rFonts w:cs="Arial"/>
          <w:szCs w:val="24"/>
        </w:rPr>
        <w:lastRenderedPageBreak/>
        <w:tab/>
        <w:t>18.</w:t>
      </w:r>
      <w:r>
        <w:rPr>
          <w:rFonts w:cs="Arial"/>
          <w:szCs w:val="24"/>
        </w:rPr>
        <w:tab/>
        <w:t xml:space="preserve">Describe all financial and accounting systems or records which contain, include or otherwise reflect </w:t>
      </w:r>
      <w:r w:rsidR="00831985">
        <w:rPr>
          <w:rFonts w:cs="Arial"/>
          <w:szCs w:val="24"/>
        </w:rPr>
        <w:t>transactions involving Plaza Extra Supermarkets for the years 2003-present other than those provided to Plaintiff as Sage 50 backup files.</w:t>
      </w:r>
    </w:p>
    <w:p w:rsidR="00831985" w:rsidRDefault="00831985" w:rsidP="002B4157">
      <w:pPr>
        <w:autoSpaceDE/>
        <w:autoSpaceDN/>
        <w:adjustRightInd/>
        <w:spacing w:line="480" w:lineRule="auto"/>
        <w:jc w:val="both"/>
        <w:rPr>
          <w:rFonts w:cs="Arial"/>
          <w:szCs w:val="24"/>
        </w:rPr>
      </w:pPr>
    </w:p>
    <w:p w:rsidR="002537D1" w:rsidRDefault="002537D1">
      <w:pPr>
        <w:autoSpaceDE/>
        <w:autoSpaceDN/>
        <w:adjustRightInd/>
        <w:spacing w:after="160" w:line="259" w:lineRule="auto"/>
        <w:rPr>
          <w:rFonts w:cs="Arial"/>
          <w:szCs w:val="24"/>
        </w:rPr>
      </w:pPr>
      <w:r>
        <w:rPr>
          <w:rFonts w:cs="Arial"/>
          <w:szCs w:val="24"/>
        </w:rPr>
        <w:br w:type="page"/>
      </w:r>
    </w:p>
    <w:p w:rsidR="00624E28" w:rsidRDefault="00831985" w:rsidP="00624E28">
      <w:pPr>
        <w:autoSpaceDE/>
        <w:autoSpaceDN/>
        <w:adjustRightInd/>
        <w:spacing w:line="480" w:lineRule="auto"/>
        <w:jc w:val="center"/>
        <w:rPr>
          <w:rFonts w:cs="Arial"/>
          <w:szCs w:val="24"/>
        </w:rPr>
      </w:pPr>
      <w:r>
        <w:rPr>
          <w:rFonts w:cs="Arial"/>
          <w:szCs w:val="24"/>
        </w:rPr>
        <w:lastRenderedPageBreak/>
        <w:t>19.</w:t>
      </w:r>
      <w:r>
        <w:rPr>
          <w:rFonts w:cs="Arial"/>
          <w:szCs w:val="24"/>
        </w:rPr>
        <w:tab/>
        <w:t>Name and describe all attorneys, financial consultants, investment advisors, accountants, or bookkeepers paid more than $100 by you</w:t>
      </w:r>
      <w:r w:rsidR="00FA1FA3">
        <w:rPr>
          <w:rFonts w:cs="Arial"/>
          <w:szCs w:val="24"/>
        </w:rPr>
        <w:t>,</w:t>
      </w:r>
      <w:r>
        <w:rPr>
          <w:rFonts w:cs="Arial"/>
          <w:szCs w:val="24"/>
        </w:rPr>
        <w:t xml:space="preserve"> any member of your family, any corporation or entity in which you have any interest from January 2011 to present.</w:t>
      </w:r>
    </w:p>
    <w:p w:rsidR="00624E28" w:rsidRDefault="00624E28" w:rsidP="00624E28">
      <w:pPr>
        <w:autoSpaceDE/>
        <w:autoSpaceDN/>
        <w:adjustRightInd/>
        <w:spacing w:line="480" w:lineRule="auto"/>
        <w:jc w:val="center"/>
        <w:rPr>
          <w:rFonts w:cs="Arial"/>
          <w:szCs w:val="24"/>
        </w:rPr>
      </w:pPr>
    </w:p>
    <w:p w:rsidR="00624E28" w:rsidRDefault="00624E28">
      <w:pPr>
        <w:autoSpaceDE/>
        <w:autoSpaceDN/>
        <w:adjustRightInd/>
        <w:spacing w:after="160" w:line="259" w:lineRule="auto"/>
        <w:rPr>
          <w:rFonts w:cs="Arial"/>
          <w:szCs w:val="24"/>
        </w:rPr>
      </w:pPr>
      <w:r>
        <w:rPr>
          <w:rFonts w:cs="Arial"/>
          <w:szCs w:val="24"/>
        </w:rPr>
        <w:br w:type="page"/>
      </w:r>
    </w:p>
    <w:p w:rsidR="0080137D" w:rsidRDefault="0080137D" w:rsidP="00624E28">
      <w:pPr>
        <w:autoSpaceDE/>
        <w:autoSpaceDN/>
        <w:adjustRightInd/>
        <w:spacing w:line="480" w:lineRule="auto"/>
        <w:rPr>
          <w:rFonts w:cs="Arial"/>
          <w:szCs w:val="24"/>
        </w:rPr>
      </w:pPr>
      <w:r>
        <w:rPr>
          <w:rFonts w:cs="Arial"/>
          <w:szCs w:val="24"/>
        </w:rPr>
        <w:lastRenderedPageBreak/>
        <w:t>20.  Regarding</w:t>
      </w:r>
      <w:r w:rsidR="00874DC0">
        <w:rPr>
          <w:rFonts w:cs="Arial"/>
          <w:szCs w:val="24"/>
        </w:rPr>
        <w:t xml:space="preserve"> Manal Mohamad Y</w:t>
      </w:r>
      <w:r w:rsidR="007F3AF1">
        <w:rPr>
          <w:rFonts w:cs="Arial"/>
          <w:szCs w:val="24"/>
        </w:rPr>
        <w:t>o</w:t>
      </w:r>
      <w:r w:rsidR="00874DC0">
        <w:rPr>
          <w:rFonts w:cs="Arial"/>
          <w:szCs w:val="24"/>
        </w:rPr>
        <w:t>us</w:t>
      </w:r>
      <w:r w:rsidR="007F3AF1">
        <w:rPr>
          <w:rFonts w:cs="Arial"/>
          <w:szCs w:val="24"/>
        </w:rPr>
        <w:t>e</w:t>
      </w:r>
      <w:r w:rsidR="00874DC0">
        <w:rPr>
          <w:rFonts w:cs="Arial"/>
          <w:szCs w:val="24"/>
        </w:rPr>
        <w:t>f</w:t>
      </w:r>
      <w:r>
        <w:rPr>
          <w:rFonts w:cs="Arial"/>
          <w:szCs w:val="24"/>
        </w:rPr>
        <w:t>, please state as follows:</w:t>
      </w:r>
    </w:p>
    <w:p w:rsidR="0080137D" w:rsidRDefault="0080137D" w:rsidP="00624E28">
      <w:pPr>
        <w:autoSpaceDE/>
        <w:autoSpaceDN/>
        <w:adjustRightInd/>
        <w:spacing w:line="480" w:lineRule="auto"/>
        <w:rPr>
          <w:rFonts w:cs="Arial"/>
          <w:szCs w:val="24"/>
        </w:rPr>
      </w:pPr>
      <w:r>
        <w:rPr>
          <w:rFonts w:cs="Arial"/>
          <w:szCs w:val="24"/>
        </w:rPr>
        <w:tab/>
        <w:t>(a) Her last known address</w:t>
      </w:r>
      <w:r w:rsidR="00AB79F0">
        <w:rPr>
          <w:rFonts w:cs="Arial"/>
          <w:szCs w:val="24"/>
        </w:rPr>
        <w:t xml:space="preserve"> and phone number </w:t>
      </w:r>
    </w:p>
    <w:p w:rsidR="00AB79F0" w:rsidRDefault="0080137D" w:rsidP="00624E28">
      <w:pPr>
        <w:autoSpaceDE/>
        <w:autoSpaceDN/>
        <w:adjustRightInd/>
        <w:spacing w:line="480" w:lineRule="auto"/>
        <w:rPr>
          <w:rFonts w:cs="Arial"/>
          <w:szCs w:val="24"/>
        </w:rPr>
      </w:pPr>
      <w:r>
        <w:rPr>
          <w:rFonts w:cs="Arial"/>
          <w:szCs w:val="24"/>
        </w:rPr>
        <w:tab/>
        <w:t xml:space="preserve">(b) </w:t>
      </w:r>
      <w:r w:rsidR="00AB79F0">
        <w:rPr>
          <w:rFonts w:cs="Arial"/>
          <w:szCs w:val="24"/>
        </w:rPr>
        <w:t>The dates for the last ten times you spoke with her</w:t>
      </w:r>
    </w:p>
    <w:p w:rsidR="009D63C6" w:rsidRDefault="00AB79F0" w:rsidP="00624E28">
      <w:pPr>
        <w:autoSpaceDE/>
        <w:autoSpaceDN/>
        <w:adjustRightInd/>
        <w:spacing w:line="480" w:lineRule="auto"/>
        <w:rPr>
          <w:rFonts w:cs="Arial"/>
          <w:szCs w:val="24"/>
        </w:rPr>
      </w:pPr>
      <w:r>
        <w:rPr>
          <w:rFonts w:cs="Arial"/>
          <w:szCs w:val="24"/>
        </w:rPr>
        <w:tab/>
        <w:t>(c) The gist of all conversations you have had with her since 1998 about the property known as Diamond Keturah on the south shore</w:t>
      </w:r>
      <w:bookmarkStart w:id="1" w:name="_GoBack"/>
      <w:bookmarkEnd w:id="1"/>
      <w:r>
        <w:rPr>
          <w:rFonts w:cs="Arial"/>
          <w:szCs w:val="24"/>
        </w:rPr>
        <w:t xml:space="preserve"> of St. Croix.</w:t>
      </w:r>
    </w:p>
    <w:p w:rsidR="009D63C6" w:rsidRDefault="009D63C6">
      <w:pPr>
        <w:autoSpaceDE/>
        <w:autoSpaceDN/>
        <w:adjustRightInd/>
        <w:spacing w:after="160" w:line="259" w:lineRule="auto"/>
        <w:rPr>
          <w:rFonts w:cs="Arial"/>
          <w:szCs w:val="24"/>
        </w:rPr>
      </w:pPr>
      <w:r>
        <w:rPr>
          <w:rFonts w:cs="Arial"/>
          <w:szCs w:val="24"/>
        </w:rPr>
        <w:br w:type="page"/>
      </w:r>
    </w:p>
    <w:p w:rsidR="002E452F" w:rsidRDefault="009D63C6" w:rsidP="00624E28">
      <w:pPr>
        <w:autoSpaceDE/>
        <w:autoSpaceDN/>
        <w:adjustRightInd/>
        <w:spacing w:line="480" w:lineRule="auto"/>
        <w:rPr>
          <w:rFonts w:cs="Arial"/>
          <w:szCs w:val="24"/>
        </w:rPr>
      </w:pPr>
      <w:r>
        <w:rPr>
          <w:rFonts w:cs="Arial"/>
          <w:szCs w:val="24"/>
        </w:rPr>
        <w:lastRenderedPageBreak/>
        <w:t>21.</w:t>
      </w:r>
      <w:r>
        <w:rPr>
          <w:rFonts w:cs="Arial"/>
          <w:szCs w:val="24"/>
        </w:rPr>
        <w:tab/>
        <w:t>With regard to the letter attached as Exhibit A hereto</w:t>
      </w:r>
    </w:p>
    <w:p w:rsidR="002E452F" w:rsidRDefault="002E452F" w:rsidP="002E452F">
      <w:pPr>
        <w:rPr>
          <w:rFonts w:cs="Arial"/>
          <w:szCs w:val="24"/>
        </w:rPr>
      </w:pPr>
      <w:r>
        <w:rPr>
          <w:rFonts w:cs="Arial"/>
          <w:szCs w:val="24"/>
        </w:rPr>
        <w:tab/>
        <w:t>A. With regard to the line of the calculation that states:</w:t>
      </w:r>
    </w:p>
    <w:p w:rsidR="002E452F" w:rsidRDefault="002E452F" w:rsidP="002E452F">
      <w:pPr>
        <w:rPr>
          <w:rFonts w:cs="Arial"/>
          <w:szCs w:val="24"/>
        </w:rPr>
      </w:pPr>
    </w:p>
    <w:p w:rsidR="002E452F" w:rsidRPr="00C05C3B" w:rsidRDefault="002E452F" w:rsidP="00C05C3B">
      <w:pPr>
        <w:spacing w:line="480" w:lineRule="auto"/>
        <w:jc w:val="both"/>
        <w:rPr>
          <w:rFonts w:cs="Arial"/>
          <w:color w:val="000000" w:themeColor="text1"/>
          <w:szCs w:val="21"/>
        </w:rPr>
      </w:pPr>
      <w:r w:rsidRPr="00C05C3B">
        <w:rPr>
          <w:rFonts w:cs="Arial"/>
          <w:color w:val="000000" w:themeColor="text1"/>
          <w:szCs w:val="21"/>
        </w:rPr>
        <w:tab/>
      </w:r>
      <w:r>
        <w:rPr>
          <w:rFonts w:cs="Arial"/>
          <w:color w:val="000000" w:themeColor="text1"/>
          <w:szCs w:val="21"/>
        </w:rPr>
        <w:t>"</w:t>
      </w:r>
      <w:r w:rsidRPr="00C05C3B">
        <w:rPr>
          <w:rFonts w:cs="Arial"/>
          <w:color w:val="000000" w:themeColor="text1"/>
          <w:szCs w:val="21"/>
        </w:rPr>
        <w:t xml:space="preserve">Past Confirmed Withdrawals . . . . . . </w:t>
      </w:r>
      <w:r w:rsidRPr="00C05C3B">
        <w:rPr>
          <w:rFonts w:cs="Arial"/>
          <w:color w:val="000000" w:themeColor="text1"/>
          <w:szCs w:val="18"/>
        </w:rPr>
        <w:t xml:space="preserve">$ </w:t>
      </w:r>
      <w:r w:rsidRPr="00C05C3B">
        <w:rPr>
          <w:rFonts w:cs="Arial"/>
          <w:color w:val="000000" w:themeColor="text1"/>
          <w:szCs w:val="21"/>
        </w:rPr>
        <w:t>l ,600.000.00</w:t>
      </w:r>
      <w:r>
        <w:rPr>
          <w:rFonts w:cs="Arial"/>
          <w:color w:val="000000" w:themeColor="text1"/>
          <w:szCs w:val="21"/>
        </w:rPr>
        <w:t>"</w:t>
      </w:r>
    </w:p>
    <w:p w:rsidR="002E452F" w:rsidRPr="00C05C3B" w:rsidRDefault="002E452F" w:rsidP="00C05C3B">
      <w:pPr>
        <w:spacing w:line="480" w:lineRule="auto"/>
        <w:jc w:val="both"/>
        <w:rPr>
          <w:rFonts w:cs="Arial"/>
          <w:color w:val="000000" w:themeColor="text1"/>
          <w:szCs w:val="21"/>
        </w:rPr>
      </w:pPr>
      <w:r>
        <w:rPr>
          <w:rFonts w:cs="Arial"/>
          <w:color w:val="000000" w:themeColor="text1"/>
          <w:szCs w:val="21"/>
        </w:rPr>
        <w:t>s</w:t>
      </w:r>
      <w:r w:rsidRPr="00C05C3B">
        <w:rPr>
          <w:rFonts w:cs="Arial"/>
          <w:color w:val="000000" w:themeColor="text1"/>
          <w:szCs w:val="21"/>
        </w:rPr>
        <w:t>tate</w:t>
      </w:r>
      <w:r>
        <w:rPr>
          <w:rFonts w:cs="Arial"/>
          <w:color w:val="000000" w:themeColor="text1"/>
          <w:szCs w:val="21"/>
        </w:rPr>
        <w:t xml:space="preserve"> all details regarding about where, when and how this number was established.  If it it arose from a conference or meeting between persons, describe the date and activities that took place.</w:t>
      </w:r>
    </w:p>
    <w:p w:rsidR="002E452F" w:rsidRDefault="002E452F">
      <w:pPr>
        <w:rPr>
          <w:rFonts w:cs="Arial"/>
          <w:szCs w:val="24"/>
        </w:rPr>
      </w:pPr>
      <w:r>
        <w:rPr>
          <w:rFonts w:cs="Arial"/>
          <w:color w:val="000000" w:themeColor="text1"/>
          <w:szCs w:val="21"/>
        </w:rPr>
        <w:tab/>
        <w:t xml:space="preserve">B. </w:t>
      </w:r>
      <w:r>
        <w:rPr>
          <w:rFonts w:cs="Arial"/>
          <w:szCs w:val="24"/>
        </w:rPr>
        <w:t>With regard to the line of the calculation that states:</w:t>
      </w:r>
    </w:p>
    <w:p w:rsidR="002E452F" w:rsidRPr="00C05C3B" w:rsidRDefault="002E452F">
      <w:pPr>
        <w:rPr>
          <w:rFonts w:cs="Arial"/>
          <w:szCs w:val="24"/>
        </w:rPr>
      </w:pPr>
    </w:p>
    <w:p w:rsidR="002E452F" w:rsidRDefault="002E452F" w:rsidP="00C05C3B">
      <w:pPr>
        <w:spacing w:line="480" w:lineRule="auto"/>
        <w:jc w:val="both"/>
        <w:rPr>
          <w:rFonts w:cs="Arial"/>
          <w:color w:val="000000" w:themeColor="text1"/>
          <w:szCs w:val="21"/>
        </w:rPr>
      </w:pPr>
      <w:r>
        <w:rPr>
          <w:rFonts w:cs="Arial"/>
          <w:color w:val="000000" w:themeColor="text1"/>
          <w:szCs w:val="21"/>
        </w:rPr>
        <w:tab/>
        <w:t>"</w:t>
      </w:r>
      <w:r w:rsidRPr="00C05C3B">
        <w:rPr>
          <w:rFonts w:cs="Arial"/>
          <w:color w:val="000000" w:themeColor="text1"/>
          <w:szCs w:val="21"/>
        </w:rPr>
        <w:t>Fif</w:t>
      </w:r>
      <w:r>
        <w:rPr>
          <w:rFonts w:cs="Arial"/>
          <w:color w:val="000000" w:themeColor="text1"/>
          <w:szCs w:val="21"/>
        </w:rPr>
        <w:t>ty</w:t>
      </w:r>
      <w:r w:rsidRPr="00C05C3B">
        <w:rPr>
          <w:rFonts w:cs="Arial"/>
          <w:color w:val="000000" w:themeColor="text1"/>
          <w:szCs w:val="21"/>
        </w:rPr>
        <w:t xml:space="preserve"> percent </w:t>
      </w:r>
      <w:r>
        <w:rPr>
          <w:rFonts w:cs="Arial"/>
          <w:color w:val="000000" w:themeColor="text1"/>
        </w:rPr>
        <w:t>(50%</w:t>
      </w:r>
      <w:r w:rsidRPr="00C05C3B">
        <w:rPr>
          <w:rFonts w:cs="Arial"/>
          <w:color w:val="000000" w:themeColor="text1"/>
        </w:rPr>
        <w:t xml:space="preserve">) </w:t>
      </w:r>
      <w:r w:rsidRPr="00C05C3B">
        <w:rPr>
          <w:rFonts w:cs="Arial"/>
          <w:color w:val="000000" w:themeColor="text1"/>
          <w:szCs w:val="21"/>
        </w:rPr>
        <w:t>of St. Maarten Bank Account....... $44,355.50</w:t>
      </w:r>
      <w:r>
        <w:rPr>
          <w:rFonts w:cs="Arial"/>
          <w:color w:val="000000" w:themeColor="text1"/>
          <w:szCs w:val="21"/>
        </w:rPr>
        <w:t>"</w:t>
      </w:r>
    </w:p>
    <w:p w:rsidR="002E452F" w:rsidRDefault="002E452F" w:rsidP="00C05C3B">
      <w:pPr>
        <w:spacing w:line="480" w:lineRule="auto"/>
        <w:jc w:val="both"/>
        <w:rPr>
          <w:rFonts w:cs="Arial"/>
          <w:color w:val="000000" w:themeColor="text1"/>
          <w:szCs w:val="21"/>
        </w:rPr>
      </w:pPr>
      <w:r>
        <w:rPr>
          <w:rFonts w:cs="Arial"/>
          <w:color w:val="000000" w:themeColor="text1"/>
          <w:szCs w:val="21"/>
        </w:rPr>
        <w:t>state all detail</w:t>
      </w:r>
      <w:r w:rsidR="002D3253">
        <w:rPr>
          <w:rFonts w:cs="Arial"/>
          <w:color w:val="000000" w:themeColor="text1"/>
          <w:szCs w:val="21"/>
        </w:rPr>
        <w:t>s</w:t>
      </w:r>
      <w:r>
        <w:rPr>
          <w:rFonts w:cs="Arial"/>
          <w:color w:val="000000" w:themeColor="text1"/>
          <w:szCs w:val="21"/>
        </w:rPr>
        <w:t xml:space="preserve"> about this where this number comes from, and all details known about the amount.</w:t>
      </w:r>
      <w:r w:rsidR="002D3253">
        <w:rPr>
          <w:rFonts w:cs="Arial"/>
          <w:color w:val="000000" w:themeColor="text1"/>
          <w:szCs w:val="21"/>
        </w:rPr>
        <w:t xml:space="preserve">  If this refers to a bank account, provide the details on the account.</w:t>
      </w:r>
    </w:p>
    <w:p w:rsidR="002D3253" w:rsidRPr="00C05C3B" w:rsidRDefault="002D3253" w:rsidP="00C05C3B">
      <w:pPr>
        <w:spacing w:line="480" w:lineRule="auto"/>
        <w:jc w:val="both"/>
        <w:rPr>
          <w:rFonts w:cs="Arial"/>
          <w:color w:val="000000" w:themeColor="text1"/>
          <w:szCs w:val="21"/>
        </w:rPr>
      </w:pPr>
      <w:r>
        <w:rPr>
          <w:rFonts w:cs="Arial"/>
          <w:color w:val="000000" w:themeColor="text1"/>
          <w:szCs w:val="21"/>
        </w:rPr>
        <w:tab/>
        <w:t xml:space="preserve">C. </w:t>
      </w:r>
      <w:r>
        <w:rPr>
          <w:rFonts w:cs="Arial"/>
          <w:szCs w:val="24"/>
        </w:rPr>
        <w:t>With regard to the line of the calculation that states:</w:t>
      </w:r>
    </w:p>
    <w:p w:rsidR="002D3253" w:rsidRDefault="002D3253" w:rsidP="00C05C3B">
      <w:pPr>
        <w:autoSpaceDE/>
        <w:autoSpaceDN/>
        <w:adjustRightInd/>
        <w:spacing w:line="480" w:lineRule="auto"/>
        <w:jc w:val="both"/>
        <w:rPr>
          <w:rFonts w:cs="Arial"/>
          <w:color w:val="000000" w:themeColor="text1"/>
          <w:szCs w:val="24"/>
        </w:rPr>
      </w:pPr>
      <w:r>
        <w:rPr>
          <w:rFonts w:cs="Arial"/>
          <w:color w:val="000000" w:themeColor="text1"/>
          <w:szCs w:val="22"/>
        </w:rPr>
        <w:tab/>
        <w:t>"Fifty</w:t>
      </w:r>
      <w:r w:rsidR="002E452F" w:rsidRPr="00C05C3B">
        <w:rPr>
          <w:rFonts w:cs="Arial"/>
          <w:color w:val="000000" w:themeColor="text1"/>
          <w:szCs w:val="21"/>
        </w:rPr>
        <w:t xml:space="preserve"> percent </w:t>
      </w:r>
      <w:r>
        <w:rPr>
          <w:rFonts w:cs="Arial"/>
          <w:color w:val="000000" w:themeColor="text1"/>
          <w:szCs w:val="21"/>
        </w:rPr>
        <w:t>(50%) of Cairo Amma</w:t>
      </w:r>
      <w:r w:rsidR="002E452F" w:rsidRPr="00C05C3B">
        <w:rPr>
          <w:rFonts w:cs="Arial"/>
          <w:color w:val="000000" w:themeColor="text1"/>
          <w:szCs w:val="21"/>
        </w:rPr>
        <w:t xml:space="preserve">n Bank </w:t>
      </w:r>
      <w:r>
        <w:rPr>
          <w:rFonts w:cs="Arial"/>
          <w:color w:val="000000" w:themeColor="text1"/>
          <w:szCs w:val="21"/>
        </w:rPr>
        <w:t>………..</w:t>
      </w:r>
      <w:r w:rsidR="002E452F" w:rsidRPr="00C05C3B">
        <w:rPr>
          <w:rFonts w:cs="Arial"/>
          <w:color w:val="000000" w:themeColor="text1"/>
          <w:szCs w:val="21"/>
        </w:rPr>
        <w:t>544,696.00</w:t>
      </w:r>
      <w:r>
        <w:rPr>
          <w:rFonts w:cs="Arial"/>
          <w:color w:val="000000" w:themeColor="text1"/>
          <w:szCs w:val="24"/>
        </w:rPr>
        <w:t>"</w:t>
      </w:r>
    </w:p>
    <w:p w:rsidR="002D3253" w:rsidRDefault="002D3253" w:rsidP="002D3253">
      <w:pPr>
        <w:spacing w:line="480" w:lineRule="auto"/>
        <w:jc w:val="both"/>
        <w:rPr>
          <w:rFonts w:cs="Arial"/>
          <w:color w:val="000000" w:themeColor="text1"/>
          <w:szCs w:val="21"/>
        </w:rPr>
      </w:pPr>
      <w:r>
        <w:rPr>
          <w:rFonts w:cs="Arial"/>
          <w:color w:val="000000" w:themeColor="text1"/>
          <w:szCs w:val="21"/>
        </w:rPr>
        <w:t>state all details about this where this number comes from, and all details known about the amount.  If this refers to a bank account, provide the details on the account.</w:t>
      </w:r>
    </w:p>
    <w:p w:rsidR="002D3253" w:rsidRDefault="002D3253">
      <w:pPr>
        <w:autoSpaceDE/>
        <w:autoSpaceDN/>
        <w:adjustRightInd/>
        <w:spacing w:after="160" w:line="259" w:lineRule="auto"/>
        <w:rPr>
          <w:rFonts w:cs="Arial"/>
          <w:color w:val="000000" w:themeColor="text1"/>
          <w:szCs w:val="21"/>
        </w:rPr>
      </w:pPr>
      <w:r>
        <w:rPr>
          <w:rFonts w:cs="Arial"/>
          <w:color w:val="000000" w:themeColor="text1"/>
          <w:szCs w:val="21"/>
        </w:rPr>
        <w:br w:type="page"/>
      </w:r>
    </w:p>
    <w:p w:rsidR="002D3253" w:rsidRDefault="002D3253" w:rsidP="002D3253">
      <w:pPr>
        <w:spacing w:line="480" w:lineRule="auto"/>
        <w:jc w:val="both"/>
        <w:rPr>
          <w:rFonts w:cs="Arial"/>
          <w:color w:val="000000" w:themeColor="text1"/>
          <w:szCs w:val="21"/>
        </w:rPr>
      </w:pPr>
      <w:r>
        <w:rPr>
          <w:rFonts w:cs="Arial"/>
          <w:color w:val="000000" w:themeColor="text1"/>
          <w:szCs w:val="21"/>
        </w:rPr>
        <w:lastRenderedPageBreak/>
        <w:t>22.     At some time between 1986 and 1989 Fathi Yusuf paid some amount believed to be $1 million to his brother -- Ahmad Yusef -- to buy him out of the Plaza Shopping Center real estate.  State all details about any such buyout of Yusuf's brother, including but not limited to the sourcing of the funds used to pay him.</w:t>
      </w:r>
    </w:p>
    <w:p w:rsidR="002D3253" w:rsidRDefault="002D3253">
      <w:pPr>
        <w:autoSpaceDE/>
        <w:autoSpaceDN/>
        <w:adjustRightInd/>
        <w:spacing w:after="160" w:line="259" w:lineRule="auto"/>
        <w:rPr>
          <w:rFonts w:cs="Arial"/>
          <w:color w:val="000000" w:themeColor="text1"/>
          <w:szCs w:val="21"/>
        </w:rPr>
      </w:pPr>
      <w:r>
        <w:rPr>
          <w:rFonts w:cs="Arial"/>
          <w:color w:val="000000" w:themeColor="text1"/>
          <w:szCs w:val="21"/>
        </w:rPr>
        <w:br w:type="page"/>
      </w:r>
    </w:p>
    <w:p w:rsidR="0098223C" w:rsidRDefault="002D3253" w:rsidP="002D3253">
      <w:pPr>
        <w:spacing w:line="480" w:lineRule="auto"/>
        <w:jc w:val="both"/>
        <w:rPr>
          <w:rFonts w:cs="Arial"/>
          <w:color w:val="000000" w:themeColor="text1"/>
          <w:szCs w:val="21"/>
        </w:rPr>
      </w:pPr>
      <w:r>
        <w:rPr>
          <w:rFonts w:cs="Arial"/>
          <w:color w:val="000000" w:themeColor="text1"/>
          <w:szCs w:val="21"/>
        </w:rPr>
        <w:lastRenderedPageBreak/>
        <w:t xml:space="preserve">23.  Between the years 1986 and </w:t>
      </w:r>
      <w:r w:rsidR="0098223C">
        <w:rPr>
          <w:rFonts w:cs="Arial"/>
          <w:color w:val="000000" w:themeColor="text1"/>
          <w:szCs w:val="21"/>
        </w:rPr>
        <w:t>1992, Fathi Yusuf keep a record of amount due to and from Hamed and Yusuf family members in what has been referred to as "the black book".  Describe in detail all records kept by Yusuf, Plaza Extra Supermarket or United for keeping track of withdrawals and amounts due to Hameds or Yusuf from 1986 through 2003.</w:t>
      </w:r>
    </w:p>
    <w:p w:rsidR="0098223C" w:rsidRDefault="0098223C">
      <w:pPr>
        <w:autoSpaceDE/>
        <w:autoSpaceDN/>
        <w:adjustRightInd/>
        <w:spacing w:after="160" w:line="259" w:lineRule="auto"/>
        <w:rPr>
          <w:rFonts w:cs="Arial"/>
          <w:color w:val="000000" w:themeColor="text1"/>
          <w:szCs w:val="21"/>
        </w:rPr>
      </w:pPr>
      <w:r>
        <w:rPr>
          <w:rFonts w:cs="Arial"/>
          <w:color w:val="000000" w:themeColor="text1"/>
          <w:szCs w:val="21"/>
        </w:rPr>
        <w:br w:type="page"/>
      </w:r>
    </w:p>
    <w:p w:rsidR="002D3253" w:rsidRDefault="0098223C" w:rsidP="002D3253">
      <w:pPr>
        <w:spacing w:line="480" w:lineRule="auto"/>
        <w:jc w:val="both"/>
        <w:rPr>
          <w:rFonts w:cs="Arial"/>
          <w:color w:val="000000" w:themeColor="text1"/>
          <w:szCs w:val="21"/>
        </w:rPr>
      </w:pPr>
      <w:r>
        <w:rPr>
          <w:rFonts w:cs="Arial"/>
          <w:color w:val="000000" w:themeColor="text1"/>
          <w:szCs w:val="21"/>
        </w:rPr>
        <w:lastRenderedPageBreak/>
        <w:t xml:space="preserve">24. For the years 2003 to date, describe all bonus points, rebates or other valuable transfers to Fathi Yusuf or his sons in which they personally paid for food products or other purchases for Plaza Extra Supermarkets with their own </w:t>
      </w:r>
      <w:r w:rsidR="000E359F">
        <w:rPr>
          <w:rFonts w:cs="Arial"/>
          <w:color w:val="000000" w:themeColor="text1"/>
          <w:szCs w:val="21"/>
        </w:rPr>
        <w:t xml:space="preserve">personal </w:t>
      </w:r>
      <w:r>
        <w:rPr>
          <w:rFonts w:cs="Arial"/>
          <w:color w:val="000000" w:themeColor="text1"/>
          <w:szCs w:val="21"/>
        </w:rPr>
        <w:t xml:space="preserve">credit cards and kept the points or </w:t>
      </w:r>
      <w:r w:rsidR="000E359F">
        <w:rPr>
          <w:rFonts w:cs="Arial"/>
          <w:color w:val="000000" w:themeColor="text1"/>
          <w:szCs w:val="21"/>
        </w:rPr>
        <w:t xml:space="preserve">monetary </w:t>
      </w:r>
      <w:r>
        <w:rPr>
          <w:rFonts w:cs="Arial"/>
          <w:color w:val="000000" w:themeColor="text1"/>
          <w:szCs w:val="21"/>
        </w:rPr>
        <w:t>rebates.</w:t>
      </w:r>
    </w:p>
    <w:p w:rsidR="000E359F" w:rsidRDefault="000E359F">
      <w:pPr>
        <w:autoSpaceDE/>
        <w:autoSpaceDN/>
        <w:adjustRightInd/>
        <w:spacing w:after="160" w:line="259" w:lineRule="auto"/>
        <w:rPr>
          <w:rFonts w:cs="Arial"/>
          <w:color w:val="000000" w:themeColor="text1"/>
          <w:szCs w:val="21"/>
        </w:rPr>
      </w:pPr>
      <w:r>
        <w:rPr>
          <w:rFonts w:cs="Arial"/>
          <w:color w:val="000000" w:themeColor="text1"/>
          <w:szCs w:val="21"/>
        </w:rPr>
        <w:br w:type="page"/>
      </w:r>
    </w:p>
    <w:p w:rsidR="000E359F" w:rsidRDefault="000E359F" w:rsidP="002D3253">
      <w:pPr>
        <w:spacing w:line="480" w:lineRule="auto"/>
        <w:jc w:val="both"/>
        <w:rPr>
          <w:rFonts w:cs="Arial"/>
          <w:color w:val="000000" w:themeColor="text1"/>
          <w:szCs w:val="21"/>
        </w:rPr>
      </w:pPr>
      <w:r>
        <w:rPr>
          <w:rFonts w:cs="Arial"/>
          <w:color w:val="000000" w:themeColor="text1"/>
          <w:szCs w:val="21"/>
        </w:rPr>
        <w:lastRenderedPageBreak/>
        <w:t>25. Provide the financial documents for all accounts and transactions on those accounts for Sixteen Plus and Plessen Enterprises Inc.</w:t>
      </w:r>
    </w:p>
    <w:p w:rsidR="00F600F5" w:rsidRPr="00C05C3B" w:rsidRDefault="00F600F5" w:rsidP="00C05C3B">
      <w:pPr>
        <w:autoSpaceDE/>
        <w:autoSpaceDN/>
        <w:adjustRightInd/>
        <w:spacing w:line="480" w:lineRule="auto"/>
        <w:jc w:val="both"/>
        <w:rPr>
          <w:rFonts w:cs="Arial"/>
          <w:color w:val="000000" w:themeColor="text1"/>
          <w:szCs w:val="24"/>
        </w:rPr>
      </w:pPr>
      <w:r w:rsidRPr="00C05C3B">
        <w:rPr>
          <w:rFonts w:cs="Arial"/>
          <w:color w:val="000000" w:themeColor="text1"/>
          <w:szCs w:val="24"/>
        </w:rPr>
        <w:br w:type="page"/>
      </w:r>
    </w:p>
    <w:p w:rsidR="009D2EBD" w:rsidRPr="00047015" w:rsidRDefault="009D2EBD" w:rsidP="009D2EBD">
      <w:pPr>
        <w:tabs>
          <w:tab w:val="center" w:pos="4680"/>
        </w:tabs>
        <w:spacing w:line="480" w:lineRule="auto"/>
        <w:jc w:val="center"/>
        <w:rPr>
          <w:rFonts w:cs="Arial"/>
          <w:b/>
          <w:bCs/>
        </w:rPr>
      </w:pPr>
      <w:r w:rsidRPr="00047015">
        <w:rPr>
          <w:rFonts w:cs="Arial"/>
          <w:b/>
          <w:bCs/>
        </w:rPr>
        <w:lastRenderedPageBreak/>
        <w:t>VERIFICATION OF RESPONSES</w:t>
      </w:r>
    </w:p>
    <w:p w:rsidR="009D2EBD" w:rsidRPr="00047015" w:rsidRDefault="009D2EBD" w:rsidP="009D2EBD">
      <w:pPr>
        <w:tabs>
          <w:tab w:val="center" w:pos="4680"/>
        </w:tabs>
        <w:spacing w:line="480" w:lineRule="auto"/>
        <w:jc w:val="both"/>
        <w:rPr>
          <w:rFonts w:cs="Arial"/>
        </w:rPr>
      </w:pPr>
      <w:r w:rsidRPr="00047015">
        <w:rPr>
          <w:rFonts w:cs="Arial"/>
          <w:b/>
          <w:bCs/>
        </w:rPr>
        <w:tab/>
        <w:t>________________</w:t>
      </w:r>
    </w:p>
    <w:p w:rsidR="009D2EBD" w:rsidRPr="00047015" w:rsidRDefault="009D2EBD" w:rsidP="009D2EBD">
      <w:pPr>
        <w:spacing w:line="480" w:lineRule="auto"/>
        <w:jc w:val="both"/>
        <w:rPr>
          <w:rFonts w:cs="Arial"/>
        </w:rPr>
      </w:pPr>
    </w:p>
    <w:p w:rsidR="009D2EBD" w:rsidRPr="00047015" w:rsidRDefault="009D2EBD" w:rsidP="009D2EBD">
      <w:pPr>
        <w:tabs>
          <w:tab w:val="right" w:pos="9360"/>
        </w:tabs>
        <w:jc w:val="both"/>
        <w:rPr>
          <w:rFonts w:cs="Arial"/>
        </w:rPr>
      </w:pPr>
      <w:r w:rsidRPr="00047015">
        <w:rPr>
          <w:rFonts w:cs="Arial"/>
        </w:rPr>
        <w:t>DATED:</w:t>
      </w:r>
      <w:r w:rsidRPr="00047015">
        <w:rPr>
          <w:rFonts w:cs="Arial"/>
        </w:rPr>
        <w:tab/>
        <w:t xml:space="preserve"> _________________________</w:t>
      </w:r>
    </w:p>
    <w:p w:rsidR="009D2EBD" w:rsidRPr="00047015" w:rsidRDefault="009D2EBD" w:rsidP="009D2EBD">
      <w:pPr>
        <w:ind w:firstLine="5760"/>
        <w:jc w:val="both"/>
        <w:rPr>
          <w:rFonts w:cs="Arial"/>
        </w:rPr>
      </w:pPr>
      <w:r w:rsidRPr="00047015">
        <w:rPr>
          <w:rFonts w:cs="Arial"/>
        </w:rPr>
        <w:t xml:space="preserve">  </w:t>
      </w:r>
      <w:r w:rsidR="009D63C6">
        <w:rPr>
          <w:rFonts w:cs="Arial"/>
        </w:rPr>
        <w:t xml:space="preserve">  </w:t>
      </w:r>
      <w:r>
        <w:rPr>
          <w:rFonts w:cs="Arial"/>
        </w:rPr>
        <w:t>FATHI YUSUF</w:t>
      </w:r>
      <w:r w:rsidRPr="00047015">
        <w:rPr>
          <w:rFonts w:cs="Arial"/>
        </w:rPr>
        <w:t xml:space="preserve">                 </w:t>
      </w:r>
    </w:p>
    <w:p w:rsidR="009D2EBD" w:rsidRDefault="009D2EBD" w:rsidP="009D2EBD">
      <w:pPr>
        <w:jc w:val="both"/>
        <w:rPr>
          <w:rFonts w:cs="Arial"/>
        </w:rPr>
      </w:pPr>
    </w:p>
    <w:p w:rsidR="009D2EBD" w:rsidRPr="00047015" w:rsidRDefault="009D2EBD" w:rsidP="009D2EBD">
      <w:pPr>
        <w:jc w:val="both"/>
        <w:rPr>
          <w:rFonts w:cs="Arial"/>
        </w:rPr>
      </w:pPr>
    </w:p>
    <w:p w:rsidR="009D2EBD" w:rsidRPr="00047015" w:rsidRDefault="009D2EBD" w:rsidP="009D2EBD">
      <w:pPr>
        <w:jc w:val="both"/>
        <w:rPr>
          <w:rFonts w:cs="Arial"/>
        </w:rPr>
      </w:pPr>
    </w:p>
    <w:p w:rsidR="009D2EBD" w:rsidRPr="00047015" w:rsidRDefault="009D2EBD" w:rsidP="009D2EBD">
      <w:pPr>
        <w:jc w:val="both"/>
        <w:rPr>
          <w:rFonts w:cs="Arial"/>
        </w:rPr>
      </w:pPr>
      <w:r w:rsidRPr="00047015">
        <w:rPr>
          <w:rFonts w:cs="Arial"/>
        </w:rPr>
        <w:t>SWORN TO AND SUBSCRIBED</w:t>
      </w:r>
    </w:p>
    <w:p w:rsidR="009D2EBD" w:rsidRPr="00047015" w:rsidRDefault="009D2EBD" w:rsidP="009D2EBD">
      <w:pPr>
        <w:jc w:val="both"/>
        <w:rPr>
          <w:rFonts w:cs="Arial"/>
        </w:rPr>
      </w:pPr>
      <w:r w:rsidRPr="00047015">
        <w:rPr>
          <w:rFonts w:cs="Arial"/>
        </w:rPr>
        <w:t>BEFORE ME THIS _______ DAY</w:t>
      </w:r>
    </w:p>
    <w:p w:rsidR="009D2EBD" w:rsidRPr="00047015" w:rsidRDefault="009D2EBD" w:rsidP="009D2EBD">
      <w:pPr>
        <w:jc w:val="both"/>
        <w:rPr>
          <w:rFonts w:cs="Arial"/>
        </w:rPr>
      </w:pPr>
      <w:r w:rsidRPr="00047015">
        <w:rPr>
          <w:rFonts w:cs="Arial"/>
        </w:rPr>
        <w:t>OF _____________, 20</w:t>
      </w:r>
      <w:r>
        <w:rPr>
          <w:rFonts w:cs="Arial"/>
        </w:rPr>
        <w:t>13</w:t>
      </w:r>
    </w:p>
    <w:p w:rsidR="009D2EBD" w:rsidRPr="00047015" w:rsidRDefault="009D2EBD" w:rsidP="009D2EBD">
      <w:pPr>
        <w:jc w:val="both"/>
        <w:rPr>
          <w:rFonts w:cs="Arial"/>
        </w:rPr>
      </w:pPr>
    </w:p>
    <w:p w:rsidR="009D2EBD" w:rsidRPr="00047015" w:rsidRDefault="009D2EBD" w:rsidP="009D2EBD">
      <w:pPr>
        <w:jc w:val="both"/>
        <w:rPr>
          <w:rFonts w:cs="Arial"/>
        </w:rPr>
      </w:pPr>
    </w:p>
    <w:p w:rsidR="009D2EBD" w:rsidRPr="00047015" w:rsidRDefault="009D2EBD" w:rsidP="009D2EBD">
      <w:pPr>
        <w:jc w:val="both"/>
        <w:rPr>
          <w:rFonts w:cs="Arial"/>
        </w:rPr>
      </w:pPr>
      <w:r w:rsidRPr="00047015">
        <w:rPr>
          <w:rFonts w:cs="Arial"/>
        </w:rPr>
        <w:t>_____________________________</w:t>
      </w:r>
    </w:p>
    <w:p w:rsidR="009D2EBD" w:rsidRPr="00047015" w:rsidRDefault="009D2EBD" w:rsidP="009D2EBD">
      <w:pPr>
        <w:jc w:val="both"/>
        <w:rPr>
          <w:rFonts w:cs="Arial"/>
        </w:rPr>
      </w:pPr>
      <w:r w:rsidRPr="00047015">
        <w:rPr>
          <w:rFonts w:cs="Arial"/>
        </w:rPr>
        <w:t xml:space="preserve">             NOTARY PUBLIC</w:t>
      </w:r>
      <w:r w:rsidRPr="00047015">
        <w:rPr>
          <w:rFonts w:cs="Arial"/>
        </w:rPr>
        <w:tab/>
      </w:r>
    </w:p>
    <w:p w:rsidR="009D2EBD" w:rsidRDefault="009D2EBD">
      <w:pPr>
        <w:autoSpaceDE/>
        <w:autoSpaceDN/>
        <w:adjustRightInd/>
        <w:spacing w:after="160" w:line="259" w:lineRule="auto"/>
        <w:rPr>
          <w:rFonts w:cs="Arial"/>
          <w:szCs w:val="24"/>
        </w:rPr>
      </w:pPr>
      <w:r>
        <w:rPr>
          <w:rFonts w:cs="Arial"/>
          <w:szCs w:val="24"/>
        </w:rPr>
        <w:br w:type="page"/>
      </w:r>
    </w:p>
    <w:p w:rsidR="006E2E0D" w:rsidRPr="001C7085" w:rsidRDefault="00D30CE0" w:rsidP="009D2EBD">
      <w:pPr>
        <w:jc w:val="both"/>
        <w:rPr>
          <w:rFonts w:cs="Arial"/>
          <w:b/>
          <w:szCs w:val="24"/>
        </w:rPr>
      </w:pPr>
      <w:r w:rsidRPr="006E2E0D">
        <w:rPr>
          <w:rFonts w:cs="Arial"/>
          <w:b/>
          <w:szCs w:val="24"/>
        </w:rPr>
        <w:lastRenderedPageBreak/>
        <w:t xml:space="preserve">Dated: </w:t>
      </w:r>
      <w:r w:rsidR="00831985">
        <w:rPr>
          <w:rFonts w:cs="Arial"/>
          <w:szCs w:val="24"/>
        </w:rPr>
        <w:t>November 15, 2013</w:t>
      </w:r>
      <w:r w:rsidR="006E2E0D">
        <w:rPr>
          <w:rFonts w:cs="Arial"/>
          <w:szCs w:val="24"/>
        </w:rPr>
        <w:tab/>
      </w:r>
      <w:r w:rsidR="006E2E0D">
        <w:rPr>
          <w:rFonts w:cs="Arial"/>
          <w:szCs w:val="24"/>
        </w:rPr>
        <w:tab/>
      </w:r>
      <w:r w:rsidR="006E2E0D">
        <w:rPr>
          <w:rFonts w:cs="Arial"/>
          <w:szCs w:val="24"/>
        </w:rPr>
        <w:tab/>
      </w:r>
      <w:r w:rsidR="006E2E0D" w:rsidRPr="006E2E0D">
        <w:rPr>
          <w:rFonts w:cs="Arial"/>
          <w:b/>
          <w:szCs w:val="24"/>
          <w:u w:val="single"/>
        </w:rPr>
        <w:tab/>
      </w:r>
      <w:r w:rsidR="006E2E0D" w:rsidRPr="006E2E0D">
        <w:rPr>
          <w:rFonts w:cs="Arial"/>
          <w:b/>
          <w:szCs w:val="24"/>
          <w:u w:val="single"/>
        </w:rPr>
        <w:tab/>
      </w:r>
      <w:r w:rsidR="006E2E0D" w:rsidRPr="006E2E0D">
        <w:rPr>
          <w:rFonts w:cs="Arial"/>
          <w:b/>
          <w:szCs w:val="24"/>
          <w:u w:val="single"/>
        </w:rPr>
        <w:tab/>
      </w:r>
      <w:r w:rsidR="006E2E0D" w:rsidRPr="006E2E0D">
        <w:rPr>
          <w:rFonts w:cs="Arial"/>
          <w:b/>
          <w:szCs w:val="24"/>
          <w:u w:val="single"/>
        </w:rPr>
        <w:tab/>
      </w:r>
      <w:r w:rsidR="003F21DF">
        <w:rPr>
          <w:rFonts w:cs="Arial"/>
          <w:b/>
          <w:szCs w:val="24"/>
          <w:u w:val="single"/>
        </w:rPr>
        <w:tab/>
      </w:r>
    </w:p>
    <w:p w:rsidR="006E2E0D" w:rsidRPr="006E2E0D" w:rsidRDefault="006E2E0D" w:rsidP="009D2EBD">
      <w:pPr>
        <w:rPr>
          <w:rFonts w:cs="Arial"/>
          <w:b/>
          <w:szCs w:val="24"/>
        </w:rPr>
      </w:pPr>
      <w:r w:rsidRPr="006E2E0D">
        <w:rPr>
          <w:rFonts w:cs="Arial"/>
          <w:b/>
          <w:szCs w:val="24"/>
        </w:rPr>
        <w:tab/>
      </w:r>
      <w:r w:rsidRPr="006E2E0D">
        <w:rPr>
          <w:rFonts w:cs="Arial"/>
          <w:b/>
          <w:szCs w:val="24"/>
        </w:rPr>
        <w:tab/>
      </w:r>
      <w:r w:rsidRPr="006E2E0D">
        <w:rPr>
          <w:rFonts w:cs="Arial"/>
          <w:b/>
          <w:szCs w:val="24"/>
        </w:rPr>
        <w:tab/>
      </w:r>
      <w:r w:rsidRPr="006E2E0D">
        <w:rPr>
          <w:rFonts w:cs="Arial"/>
          <w:b/>
          <w:szCs w:val="24"/>
        </w:rPr>
        <w:tab/>
      </w:r>
      <w:r w:rsidRPr="006E2E0D">
        <w:rPr>
          <w:rFonts w:cs="Arial"/>
          <w:b/>
          <w:szCs w:val="24"/>
        </w:rPr>
        <w:tab/>
      </w:r>
      <w:r w:rsidRPr="006E2E0D">
        <w:rPr>
          <w:rFonts w:cs="Arial"/>
          <w:b/>
          <w:szCs w:val="24"/>
        </w:rPr>
        <w:tab/>
      </w:r>
      <w:r w:rsidRPr="006E2E0D">
        <w:rPr>
          <w:rFonts w:cs="Arial"/>
          <w:b/>
          <w:szCs w:val="24"/>
        </w:rPr>
        <w:tab/>
        <w:t>Joel H. Holt, Esq.</w:t>
      </w:r>
      <w:r w:rsidR="009D2EBD">
        <w:rPr>
          <w:rFonts w:cs="Arial"/>
          <w:b/>
          <w:szCs w:val="24"/>
        </w:rPr>
        <w:t xml:space="preserve"> (VI B</w:t>
      </w:r>
      <w:r w:rsidR="00C27F32">
        <w:rPr>
          <w:rFonts w:cs="Arial"/>
          <w:b/>
          <w:szCs w:val="24"/>
        </w:rPr>
        <w:t>ar</w:t>
      </w:r>
      <w:r w:rsidR="009D2EBD">
        <w:rPr>
          <w:rFonts w:cs="Arial"/>
          <w:b/>
          <w:szCs w:val="24"/>
        </w:rPr>
        <w:t xml:space="preserve"> N</w:t>
      </w:r>
      <w:r w:rsidR="00C27F32">
        <w:rPr>
          <w:rFonts w:cs="Arial"/>
          <w:b/>
          <w:szCs w:val="24"/>
        </w:rPr>
        <w:t>o</w:t>
      </w:r>
      <w:r w:rsidR="009D2EBD">
        <w:rPr>
          <w:rFonts w:cs="Arial"/>
          <w:b/>
          <w:szCs w:val="24"/>
        </w:rPr>
        <w:t>.6)</w:t>
      </w:r>
    </w:p>
    <w:p w:rsidR="006E2E0D" w:rsidRPr="006E2E0D" w:rsidRDefault="006E2E0D" w:rsidP="006E2E0D">
      <w:pPr>
        <w:rPr>
          <w:rFonts w:cs="Arial"/>
          <w:i/>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Pr="006E2E0D">
        <w:rPr>
          <w:rFonts w:cs="Arial"/>
          <w:i/>
          <w:szCs w:val="24"/>
        </w:rPr>
        <w:t>Counsel for Plaintiff</w:t>
      </w:r>
    </w:p>
    <w:p w:rsidR="00D30CE0" w:rsidRPr="00D30CE0" w:rsidRDefault="006E2E0D" w:rsidP="00D30CE0">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D30CE0" w:rsidRPr="00D30CE0">
        <w:rPr>
          <w:rFonts w:cs="Arial"/>
          <w:szCs w:val="24"/>
        </w:rPr>
        <w:t>Law Offices of Joel H. Holt</w:t>
      </w:r>
    </w:p>
    <w:p w:rsidR="00D30CE0" w:rsidRPr="00D30CE0" w:rsidRDefault="006E2E0D" w:rsidP="00D30CE0">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D30CE0" w:rsidRPr="00D30CE0">
        <w:rPr>
          <w:rFonts w:cs="Arial"/>
          <w:szCs w:val="24"/>
        </w:rPr>
        <w:t>2132 Company Street,</w:t>
      </w:r>
    </w:p>
    <w:p w:rsidR="00D30CE0" w:rsidRDefault="006E2E0D" w:rsidP="00D30CE0">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D30CE0" w:rsidRPr="00D30CE0">
        <w:rPr>
          <w:rFonts w:cs="Arial"/>
          <w:szCs w:val="24"/>
        </w:rPr>
        <w:t>Christiansted, Vl 00820</w:t>
      </w:r>
    </w:p>
    <w:p w:rsidR="009D2EBD" w:rsidRDefault="009D2EBD" w:rsidP="00D30CE0">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(340) 773-8709</w:t>
      </w:r>
    </w:p>
    <w:p w:rsidR="009D2EBD" w:rsidRPr="00D30CE0" w:rsidRDefault="009D2EBD" w:rsidP="00D30CE0">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holtvi@aol.com</w:t>
      </w:r>
    </w:p>
    <w:p w:rsidR="006E2E0D" w:rsidRDefault="006E2E0D" w:rsidP="00D30CE0">
      <w:pPr>
        <w:rPr>
          <w:rFonts w:cs="Arial"/>
          <w:szCs w:val="24"/>
        </w:rPr>
      </w:pPr>
    </w:p>
    <w:p w:rsidR="006E2E0D" w:rsidRDefault="006E2E0D" w:rsidP="00D30CE0">
      <w:pPr>
        <w:rPr>
          <w:rFonts w:cs="Arial"/>
          <w:szCs w:val="24"/>
        </w:rPr>
      </w:pPr>
    </w:p>
    <w:p w:rsidR="00D30CE0" w:rsidRPr="003F21DF" w:rsidRDefault="006E2E0D" w:rsidP="00D30CE0">
      <w:pPr>
        <w:rPr>
          <w:rFonts w:cs="Arial"/>
          <w:b/>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Pr="003F21DF">
        <w:rPr>
          <w:rFonts w:cs="Arial"/>
          <w:b/>
          <w:szCs w:val="24"/>
        </w:rPr>
        <w:t>C</w:t>
      </w:r>
      <w:r w:rsidR="00D30CE0" w:rsidRPr="003F21DF">
        <w:rPr>
          <w:rFonts w:cs="Arial"/>
          <w:b/>
          <w:szCs w:val="24"/>
        </w:rPr>
        <w:t>arl J. Hartmann</w:t>
      </w:r>
      <w:r w:rsidRPr="003F21DF">
        <w:rPr>
          <w:rFonts w:cs="Arial"/>
          <w:b/>
          <w:szCs w:val="24"/>
        </w:rPr>
        <w:t xml:space="preserve"> III</w:t>
      </w:r>
      <w:r w:rsidR="00D30CE0" w:rsidRPr="003F21DF">
        <w:rPr>
          <w:rFonts w:cs="Arial"/>
          <w:b/>
          <w:szCs w:val="24"/>
        </w:rPr>
        <w:t>, Esq.</w:t>
      </w:r>
    </w:p>
    <w:p w:rsidR="00D30CE0" w:rsidRPr="003F21DF" w:rsidRDefault="006E2E0D" w:rsidP="00D30CE0">
      <w:pPr>
        <w:rPr>
          <w:rFonts w:cs="Arial"/>
          <w:i/>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D30CE0" w:rsidRPr="003F21DF">
        <w:rPr>
          <w:rFonts w:cs="Arial"/>
          <w:i/>
          <w:szCs w:val="24"/>
        </w:rPr>
        <w:t>Co-Counsel for Plaintiff</w:t>
      </w:r>
    </w:p>
    <w:p w:rsidR="00D30CE0" w:rsidRPr="00D30CE0" w:rsidRDefault="003F21DF" w:rsidP="00D30CE0">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D30CE0" w:rsidRPr="00D30CE0">
        <w:rPr>
          <w:rFonts w:cs="Arial"/>
          <w:szCs w:val="24"/>
        </w:rPr>
        <w:t>5000 Estate Coakley Bay,</w:t>
      </w:r>
    </w:p>
    <w:p w:rsidR="00D30CE0" w:rsidRPr="00D30CE0" w:rsidRDefault="003F21DF" w:rsidP="00D30CE0">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D30CE0" w:rsidRPr="00D30CE0">
        <w:rPr>
          <w:rFonts w:cs="Arial"/>
          <w:szCs w:val="24"/>
        </w:rPr>
        <w:t>Unit L-6</w:t>
      </w:r>
    </w:p>
    <w:p w:rsidR="00D30CE0" w:rsidRPr="00D30CE0" w:rsidRDefault="003F21DF" w:rsidP="00D30CE0">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D30CE0" w:rsidRPr="00D30CE0">
        <w:rPr>
          <w:rFonts w:cs="Arial"/>
          <w:szCs w:val="24"/>
        </w:rPr>
        <w:t>Christiansted, Vl 00820</w:t>
      </w:r>
    </w:p>
    <w:p w:rsidR="009D2EBD" w:rsidRDefault="009D2EBD" w:rsidP="009D2EBD">
      <w:pPr>
        <w:autoSpaceDE/>
        <w:autoSpaceDN/>
        <w:adjustRightInd/>
        <w:spacing w:after="160" w:line="259" w:lineRule="auto"/>
        <w:rPr>
          <w:rFonts w:cs="Arial"/>
          <w:b/>
          <w:szCs w:val="24"/>
        </w:rPr>
      </w:pPr>
    </w:p>
    <w:p w:rsidR="00310082" w:rsidRPr="00C97625" w:rsidRDefault="009D2EBD" w:rsidP="009D2EBD">
      <w:pPr>
        <w:autoSpaceDE/>
        <w:autoSpaceDN/>
        <w:adjustRightInd/>
        <w:spacing w:after="160" w:line="259" w:lineRule="auto"/>
        <w:jc w:val="center"/>
        <w:rPr>
          <w:rFonts w:cs="Arial"/>
          <w:szCs w:val="24"/>
        </w:rPr>
      </w:pPr>
      <w:r w:rsidRPr="009D2EBD">
        <w:rPr>
          <w:rFonts w:cs="Arial"/>
          <w:b/>
          <w:szCs w:val="24"/>
        </w:rPr>
        <w:t>C</w:t>
      </w:r>
      <w:r w:rsidR="00310082" w:rsidRPr="003F21DF">
        <w:rPr>
          <w:rFonts w:cs="Arial"/>
          <w:b/>
          <w:szCs w:val="24"/>
        </w:rPr>
        <w:t>ERTIFICATE OF SERVICE</w:t>
      </w:r>
    </w:p>
    <w:p w:rsidR="00310082" w:rsidRPr="003F21DF" w:rsidRDefault="00310082" w:rsidP="00310082">
      <w:pPr>
        <w:jc w:val="center"/>
        <w:rPr>
          <w:rFonts w:cs="Arial"/>
          <w:b/>
          <w:szCs w:val="24"/>
        </w:rPr>
      </w:pPr>
    </w:p>
    <w:p w:rsidR="00310082" w:rsidRDefault="00310082" w:rsidP="00310082">
      <w:pPr>
        <w:ind w:firstLine="720"/>
        <w:jc w:val="both"/>
        <w:rPr>
          <w:rFonts w:cs="Arial"/>
          <w:szCs w:val="24"/>
        </w:rPr>
      </w:pPr>
      <w:r w:rsidRPr="00D30CE0">
        <w:rPr>
          <w:rFonts w:cs="Arial"/>
          <w:szCs w:val="24"/>
        </w:rPr>
        <w:t xml:space="preserve">I hereby certify that on </w:t>
      </w:r>
      <w:r w:rsidR="00831985">
        <w:rPr>
          <w:rFonts w:cs="Arial"/>
          <w:szCs w:val="24"/>
        </w:rPr>
        <w:t>November 15</w:t>
      </w:r>
      <w:r>
        <w:rPr>
          <w:rFonts w:cs="Arial"/>
          <w:szCs w:val="24"/>
        </w:rPr>
        <w:t>, 2013</w:t>
      </w:r>
      <w:r w:rsidRPr="00D30CE0">
        <w:rPr>
          <w:rFonts w:cs="Arial"/>
          <w:szCs w:val="24"/>
        </w:rPr>
        <w:t>, a true and accurate copy of the foregoing</w:t>
      </w:r>
      <w:r>
        <w:rPr>
          <w:rFonts w:cs="Arial"/>
          <w:szCs w:val="24"/>
        </w:rPr>
        <w:t xml:space="preserve"> was served by hand on:</w:t>
      </w:r>
    </w:p>
    <w:p w:rsidR="00310082" w:rsidRPr="00067B7A" w:rsidRDefault="00310082" w:rsidP="00310082">
      <w:pPr>
        <w:jc w:val="both"/>
        <w:rPr>
          <w:rFonts w:cs="Arial"/>
          <w:szCs w:val="24"/>
        </w:rPr>
      </w:pPr>
    </w:p>
    <w:p w:rsidR="00310082" w:rsidRPr="00067B7A" w:rsidRDefault="00310082" w:rsidP="00310082">
      <w:pPr>
        <w:rPr>
          <w:rFonts w:cs="Arial"/>
          <w:bCs/>
          <w:szCs w:val="24"/>
        </w:rPr>
      </w:pPr>
      <w:r w:rsidRPr="00067B7A">
        <w:rPr>
          <w:rFonts w:cs="Arial"/>
          <w:bCs/>
          <w:szCs w:val="24"/>
        </w:rPr>
        <w:t>Nizar A. DeWood</w:t>
      </w:r>
      <w:r w:rsidR="0005627E">
        <w:rPr>
          <w:rFonts w:cs="Arial"/>
          <w:bCs/>
          <w:szCs w:val="24"/>
        </w:rPr>
        <w:t>, Esq.</w:t>
      </w:r>
    </w:p>
    <w:p w:rsidR="00310082" w:rsidRPr="00067B7A" w:rsidRDefault="00310082" w:rsidP="00310082">
      <w:pPr>
        <w:rPr>
          <w:rFonts w:cs="Arial"/>
          <w:szCs w:val="24"/>
        </w:rPr>
      </w:pPr>
      <w:r w:rsidRPr="00067B7A">
        <w:rPr>
          <w:rFonts w:cs="Arial"/>
          <w:szCs w:val="24"/>
        </w:rPr>
        <w:t>The Dewood Law Firm</w:t>
      </w:r>
    </w:p>
    <w:p w:rsidR="00310082" w:rsidRPr="00067B7A" w:rsidRDefault="00310082" w:rsidP="00310082">
      <w:pPr>
        <w:rPr>
          <w:rFonts w:cs="Arial"/>
          <w:szCs w:val="24"/>
        </w:rPr>
      </w:pPr>
      <w:r w:rsidRPr="00067B7A">
        <w:rPr>
          <w:rFonts w:cs="Arial"/>
          <w:szCs w:val="24"/>
        </w:rPr>
        <w:t>2006 Eastern Suburb, Suite 101</w:t>
      </w:r>
    </w:p>
    <w:p w:rsidR="00310082" w:rsidRDefault="00310082" w:rsidP="00310082">
      <w:pPr>
        <w:rPr>
          <w:rFonts w:cs="Arial"/>
          <w:szCs w:val="24"/>
        </w:rPr>
      </w:pPr>
      <w:r w:rsidRPr="00067B7A">
        <w:rPr>
          <w:rFonts w:cs="Arial"/>
          <w:szCs w:val="24"/>
        </w:rPr>
        <w:t>Christiansted, VI 00820</w:t>
      </w:r>
    </w:p>
    <w:p w:rsidR="00310082" w:rsidRPr="00067B7A" w:rsidRDefault="00310082" w:rsidP="00310082">
      <w:pPr>
        <w:rPr>
          <w:rFonts w:cs="Arial"/>
          <w:szCs w:val="24"/>
        </w:rPr>
      </w:pPr>
    </w:p>
    <w:p w:rsidR="00310082" w:rsidRDefault="00310082" w:rsidP="00310082">
      <w:pPr>
        <w:jc w:val="both"/>
        <w:rPr>
          <w:rFonts w:cs="Arial"/>
          <w:szCs w:val="24"/>
        </w:rPr>
      </w:pPr>
      <w:r>
        <w:rPr>
          <w:rFonts w:cs="Arial"/>
          <w:szCs w:val="24"/>
        </w:rPr>
        <w:t xml:space="preserve"> And by email on:</w:t>
      </w:r>
    </w:p>
    <w:p w:rsidR="00310082" w:rsidRDefault="00310082" w:rsidP="00310082">
      <w:pPr>
        <w:jc w:val="both"/>
        <w:rPr>
          <w:rFonts w:cs="Arial"/>
          <w:szCs w:val="24"/>
        </w:rPr>
      </w:pPr>
    </w:p>
    <w:p w:rsidR="00FA1FA3" w:rsidRPr="00A055D4" w:rsidRDefault="00FA1FA3" w:rsidP="00FA1FA3">
      <w:pPr>
        <w:jc w:val="both"/>
        <w:rPr>
          <w:rFonts w:cs="Arial"/>
          <w:bCs/>
        </w:rPr>
      </w:pPr>
      <w:r w:rsidRPr="00A055D4">
        <w:rPr>
          <w:rFonts w:cs="Arial"/>
          <w:bCs/>
        </w:rPr>
        <w:t>Greg H. Hodges</w:t>
      </w:r>
    </w:p>
    <w:p w:rsidR="00FA1FA3" w:rsidRPr="00A055D4" w:rsidRDefault="00FA1FA3" w:rsidP="00FA1FA3">
      <w:pPr>
        <w:pStyle w:val="Default"/>
        <w:jc w:val="both"/>
        <w:rPr>
          <w:rFonts w:ascii="Arial" w:hAnsi="Arial" w:cs="Arial"/>
        </w:rPr>
      </w:pPr>
      <w:r w:rsidRPr="00A055D4">
        <w:rPr>
          <w:rFonts w:ascii="Arial" w:hAnsi="Arial" w:cs="Arial"/>
        </w:rPr>
        <w:t xml:space="preserve">Dudley, Topper and Feuerzeig, LLP </w:t>
      </w:r>
    </w:p>
    <w:p w:rsidR="00FA1FA3" w:rsidRPr="00A055D4" w:rsidRDefault="00FA1FA3" w:rsidP="00FA1FA3">
      <w:pPr>
        <w:pStyle w:val="Default"/>
        <w:jc w:val="both"/>
        <w:rPr>
          <w:rFonts w:ascii="Arial" w:hAnsi="Arial" w:cs="Arial"/>
        </w:rPr>
      </w:pPr>
      <w:r w:rsidRPr="00A055D4">
        <w:rPr>
          <w:rFonts w:ascii="Arial" w:hAnsi="Arial" w:cs="Arial"/>
        </w:rPr>
        <w:t xml:space="preserve">Law House </w:t>
      </w:r>
    </w:p>
    <w:p w:rsidR="00FA1FA3" w:rsidRPr="00A055D4" w:rsidRDefault="00FA1FA3" w:rsidP="00FA1FA3">
      <w:pPr>
        <w:pStyle w:val="Default"/>
        <w:jc w:val="both"/>
        <w:rPr>
          <w:rFonts w:ascii="Arial" w:hAnsi="Arial" w:cs="Arial"/>
        </w:rPr>
      </w:pPr>
      <w:r w:rsidRPr="00A055D4">
        <w:rPr>
          <w:rFonts w:ascii="Arial" w:hAnsi="Arial" w:cs="Arial"/>
        </w:rPr>
        <w:t xml:space="preserve">1000 Fredericksberg Gade </w:t>
      </w:r>
    </w:p>
    <w:p w:rsidR="00FA1FA3" w:rsidRPr="00A055D4" w:rsidRDefault="00FA1FA3" w:rsidP="00FA1FA3">
      <w:pPr>
        <w:pStyle w:val="Default"/>
        <w:jc w:val="both"/>
        <w:rPr>
          <w:rFonts w:ascii="Arial" w:hAnsi="Arial" w:cs="Arial"/>
        </w:rPr>
      </w:pPr>
      <w:r w:rsidRPr="00A055D4">
        <w:rPr>
          <w:rFonts w:ascii="Arial" w:hAnsi="Arial" w:cs="Arial"/>
        </w:rPr>
        <w:t xml:space="preserve">P. O. Box 756 </w:t>
      </w:r>
    </w:p>
    <w:p w:rsidR="00FA1FA3" w:rsidRPr="00A055D4" w:rsidRDefault="00FA1FA3" w:rsidP="00FA1FA3">
      <w:pPr>
        <w:jc w:val="both"/>
        <w:rPr>
          <w:rFonts w:cs="Arial"/>
          <w:bCs/>
        </w:rPr>
      </w:pPr>
      <w:r w:rsidRPr="00A055D4">
        <w:rPr>
          <w:rFonts w:cs="Arial"/>
        </w:rPr>
        <w:t>St. Thomas, VI 00804</w:t>
      </w:r>
    </w:p>
    <w:p w:rsidR="00FA1FA3" w:rsidRDefault="00FA1FA3" w:rsidP="00FA1FA3">
      <w:pPr>
        <w:rPr>
          <w:rFonts w:cs="Arial"/>
          <w:szCs w:val="24"/>
        </w:rPr>
      </w:pPr>
    </w:p>
    <w:p w:rsidR="00FA1FA3" w:rsidRDefault="00FA1FA3" w:rsidP="00310082">
      <w:pPr>
        <w:rPr>
          <w:rFonts w:cs="Arial"/>
          <w:szCs w:val="24"/>
        </w:rPr>
      </w:pPr>
    </w:p>
    <w:p w:rsidR="00731EF0" w:rsidRPr="00D30CE0" w:rsidRDefault="00310082" w:rsidP="009D2EBD">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B97AB9">
        <w:rPr>
          <w:rFonts w:cs="Arial"/>
          <w:szCs w:val="24"/>
        </w:rPr>
        <w:tab/>
      </w:r>
      <w:r w:rsidR="00B97AB9">
        <w:rPr>
          <w:rFonts w:cs="Arial"/>
          <w:szCs w:val="24"/>
        </w:rPr>
        <w:tab/>
      </w:r>
      <w:r>
        <w:rPr>
          <w:rFonts w:cs="Arial"/>
          <w:szCs w:val="24"/>
        </w:rPr>
        <w:tab/>
        <w:t>__________________________________</w:t>
      </w:r>
    </w:p>
    <w:sectPr w:rsidR="00731EF0" w:rsidRPr="00D30CE0" w:rsidSect="009B223A">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307" w:rsidRDefault="00EC1307" w:rsidP="009B223A">
      <w:r>
        <w:separator/>
      </w:r>
    </w:p>
  </w:endnote>
  <w:endnote w:type="continuationSeparator" w:id="0">
    <w:p w:rsidR="00EC1307" w:rsidRDefault="00EC1307" w:rsidP="009B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307" w:rsidRDefault="00EC1307" w:rsidP="009B223A">
      <w:r>
        <w:separator/>
      </w:r>
    </w:p>
  </w:footnote>
  <w:footnote w:type="continuationSeparator" w:id="0">
    <w:p w:rsidR="00EC1307" w:rsidRDefault="00EC1307" w:rsidP="009B2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37D" w:rsidRPr="009B223A" w:rsidRDefault="0080137D" w:rsidP="009B223A">
    <w:pPr>
      <w:rPr>
        <w:rFonts w:cs="Arial"/>
        <w:b/>
        <w:sz w:val="22"/>
        <w:szCs w:val="22"/>
      </w:rPr>
    </w:pPr>
    <w:r w:rsidRPr="009B223A">
      <w:rPr>
        <w:rFonts w:cs="Arial"/>
        <w:b/>
        <w:sz w:val="22"/>
        <w:szCs w:val="22"/>
      </w:rPr>
      <w:t>Plaintiff's</w:t>
    </w:r>
    <w:r>
      <w:rPr>
        <w:rFonts w:cs="Arial"/>
        <w:b/>
        <w:sz w:val="22"/>
        <w:szCs w:val="22"/>
      </w:rPr>
      <w:t xml:space="preserve"> Interrogatories to Yusuf</w:t>
    </w:r>
    <w:r w:rsidR="009D2EBD">
      <w:rPr>
        <w:rFonts w:cs="Arial"/>
        <w:b/>
        <w:sz w:val="22"/>
        <w:szCs w:val="22"/>
      </w:rPr>
      <w:t>: First Set</w:t>
    </w:r>
  </w:p>
  <w:p w:rsidR="0080137D" w:rsidRPr="009B223A" w:rsidRDefault="0080137D" w:rsidP="009B223A">
    <w:pPr>
      <w:spacing w:line="480" w:lineRule="auto"/>
      <w:rPr>
        <w:rFonts w:cs="Arial"/>
        <w:b/>
        <w:sz w:val="22"/>
        <w:szCs w:val="22"/>
      </w:rPr>
    </w:pPr>
    <w:r w:rsidRPr="009B223A">
      <w:rPr>
        <w:rFonts w:cs="Arial"/>
        <w:b/>
        <w:sz w:val="22"/>
        <w:szCs w:val="22"/>
      </w:rPr>
      <w:t xml:space="preserve">Page </w:t>
    </w:r>
    <w:r w:rsidRPr="009B223A">
      <w:rPr>
        <w:rFonts w:cs="Arial"/>
        <w:b/>
        <w:sz w:val="22"/>
        <w:szCs w:val="22"/>
      </w:rPr>
      <w:fldChar w:fldCharType="begin"/>
    </w:r>
    <w:r w:rsidRPr="009B223A">
      <w:rPr>
        <w:rFonts w:cs="Arial"/>
        <w:b/>
        <w:sz w:val="22"/>
        <w:szCs w:val="22"/>
      </w:rPr>
      <w:instrText xml:space="preserve"> PAGE   \* MERGEFORMAT </w:instrText>
    </w:r>
    <w:r w:rsidRPr="009B223A">
      <w:rPr>
        <w:rFonts w:cs="Arial"/>
        <w:b/>
        <w:sz w:val="22"/>
        <w:szCs w:val="22"/>
      </w:rPr>
      <w:fldChar w:fldCharType="separate"/>
    </w:r>
    <w:r w:rsidR="007F3AF1">
      <w:rPr>
        <w:rFonts w:cs="Arial"/>
        <w:b/>
        <w:noProof/>
        <w:sz w:val="22"/>
        <w:szCs w:val="22"/>
      </w:rPr>
      <w:t>23</w:t>
    </w:r>
    <w:r w:rsidRPr="009B223A">
      <w:rPr>
        <w:rFonts w:cs="Arial"/>
        <w:b/>
        <w:noProof/>
        <w:sz w:val="22"/>
        <w:szCs w:val="22"/>
      </w:rPr>
      <w:fldChar w:fldCharType="end"/>
    </w:r>
  </w:p>
  <w:p w:rsidR="0080137D" w:rsidRDefault="008013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55DF6"/>
    <w:multiLevelType w:val="hybridMultilevel"/>
    <w:tmpl w:val="F092CA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 Hartmann">
    <w15:presenceInfo w15:providerId="Windows Live" w15:userId="1db627d37035cd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CE0"/>
    <w:rsid w:val="0001037F"/>
    <w:rsid w:val="00012CD7"/>
    <w:rsid w:val="00013137"/>
    <w:rsid w:val="0002285F"/>
    <w:rsid w:val="00036ECA"/>
    <w:rsid w:val="000465FF"/>
    <w:rsid w:val="00054D91"/>
    <w:rsid w:val="0005627E"/>
    <w:rsid w:val="00064543"/>
    <w:rsid w:val="00066383"/>
    <w:rsid w:val="00081E68"/>
    <w:rsid w:val="00086DA9"/>
    <w:rsid w:val="000921A1"/>
    <w:rsid w:val="000B4239"/>
    <w:rsid w:val="000D37FA"/>
    <w:rsid w:val="000D5988"/>
    <w:rsid w:val="000E1424"/>
    <w:rsid w:val="000E359F"/>
    <w:rsid w:val="000F4747"/>
    <w:rsid w:val="0011357B"/>
    <w:rsid w:val="001308C5"/>
    <w:rsid w:val="00140449"/>
    <w:rsid w:val="0014280C"/>
    <w:rsid w:val="00143E3C"/>
    <w:rsid w:val="00145B42"/>
    <w:rsid w:val="00160C8B"/>
    <w:rsid w:val="001659BB"/>
    <w:rsid w:val="00190A7D"/>
    <w:rsid w:val="001C7085"/>
    <w:rsid w:val="001F4E5E"/>
    <w:rsid w:val="00205326"/>
    <w:rsid w:val="002326E8"/>
    <w:rsid w:val="00232ACF"/>
    <w:rsid w:val="00234932"/>
    <w:rsid w:val="00252940"/>
    <w:rsid w:val="002537D1"/>
    <w:rsid w:val="00254713"/>
    <w:rsid w:val="002618E0"/>
    <w:rsid w:val="0026733D"/>
    <w:rsid w:val="00270E37"/>
    <w:rsid w:val="00275B5E"/>
    <w:rsid w:val="00287576"/>
    <w:rsid w:val="002B4157"/>
    <w:rsid w:val="002B7089"/>
    <w:rsid w:val="002D2091"/>
    <w:rsid w:val="002D231C"/>
    <w:rsid w:val="002D3253"/>
    <w:rsid w:val="002E16C2"/>
    <w:rsid w:val="002E452F"/>
    <w:rsid w:val="00301A2E"/>
    <w:rsid w:val="00310082"/>
    <w:rsid w:val="003128B2"/>
    <w:rsid w:val="003257EB"/>
    <w:rsid w:val="003603B5"/>
    <w:rsid w:val="00362C01"/>
    <w:rsid w:val="003669D6"/>
    <w:rsid w:val="00374561"/>
    <w:rsid w:val="00376166"/>
    <w:rsid w:val="003A6B3D"/>
    <w:rsid w:val="003C5BED"/>
    <w:rsid w:val="003E0709"/>
    <w:rsid w:val="003E69AB"/>
    <w:rsid w:val="003F21DF"/>
    <w:rsid w:val="003F24BA"/>
    <w:rsid w:val="003F7368"/>
    <w:rsid w:val="00422776"/>
    <w:rsid w:val="00471621"/>
    <w:rsid w:val="0047415C"/>
    <w:rsid w:val="00474878"/>
    <w:rsid w:val="004778E3"/>
    <w:rsid w:val="00494F24"/>
    <w:rsid w:val="004A1C2D"/>
    <w:rsid w:val="004A30D0"/>
    <w:rsid w:val="004A47DF"/>
    <w:rsid w:val="004B0B6B"/>
    <w:rsid w:val="004E1A21"/>
    <w:rsid w:val="004E7229"/>
    <w:rsid w:val="004F3409"/>
    <w:rsid w:val="004F4E89"/>
    <w:rsid w:val="004F62AE"/>
    <w:rsid w:val="00503274"/>
    <w:rsid w:val="00531106"/>
    <w:rsid w:val="005311FA"/>
    <w:rsid w:val="00540A71"/>
    <w:rsid w:val="0055227F"/>
    <w:rsid w:val="00553631"/>
    <w:rsid w:val="0058588F"/>
    <w:rsid w:val="00592C3F"/>
    <w:rsid w:val="005A6C2C"/>
    <w:rsid w:val="005D3C53"/>
    <w:rsid w:val="005F2E8E"/>
    <w:rsid w:val="00602924"/>
    <w:rsid w:val="006135DD"/>
    <w:rsid w:val="0061739D"/>
    <w:rsid w:val="00624E28"/>
    <w:rsid w:val="0062720F"/>
    <w:rsid w:val="0063475F"/>
    <w:rsid w:val="00636313"/>
    <w:rsid w:val="00665BF0"/>
    <w:rsid w:val="00670552"/>
    <w:rsid w:val="00692109"/>
    <w:rsid w:val="006940C8"/>
    <w:rsid w:val="0069447E"/>
    <w:rsid w:val="006A631B"/>
    <w:rsid w:val="006B5CC2"/>
    <w:rsid w:val="006B65E3"/>
    <w:rsid w:val="006E2E0D"/>
    <w:rsid w:val="00703BFB"/>
    <w:rsid w:val="00710099"/>
    <w:rsid w:val="00720BE0"/>
    <w:rsid w:val="00731EF0"/>
    <w:rsid w:val="0074224F"/>
    <w:rsid w:val="007451D4"/>
    <w:rsid w:val="007517CE"/>
    <w:rsid w:val="00755233"/>
    <w:rsid w:val="00781A51"/>
    <w:rsid w:val="00786FDB"/>
    <w:rsid w:val="007B46CC"/>
    <w:rsid w:val="007D565B"/>
    <w:rsid w:val="007E4243"/>
    <w:rsid w:val="007F2F7B"/>
    <w:rsid w:val="007F3AF1"/>
    <w:rsid w:val="007F3D70"/>
    <w:rsid w:val="007F5E75"/>
    <w:rsid w:val="0080137D"/>
    <w:rsid w:val="00831985"/>
    <w:rsid w:val="0083266C"/>
    <w:rsid w:val="00837D68"/>
    <w:rsid w:val="0084342E"/>
    <w:rsid w:val="00860F28"/>
    <w:rsid w:val="00863DCE"/>
    <w:rsid w:val="00874DC0"/>
    <w:rsid w:val="00880665"/>
    <w:rsid w:val="008A1733"/>
    <w:rsid w:val="008F44C0"/>
    <w:rsid w:val="00904F42"/>
    <w:rsid w:val="00925384"/>
    <w:rsid w:val="00954816"/>
    <w:rsid w:val="009605BB"/>
    <w:rsid w:val="0098223C"/>
    <w:rsid w:val="009824C8"/>
    <w:rsid w:val="00985CA4"/>
    <w:rsid w:val="009B223A"/>
    <w:rsid w:val="009B290A"/>
    <w:rsid w:val="009B424B"/>
    <w:rsid w:val="009D2EBD"/>
    <w:rsid w:val="009D63C6"/>
    <w:rsid w:val="009E0D78"/>
    <w:rsid w:val="009F5C8F"/>
    <w:rsid w:val="009F7A2F"/>
    <w:rsid w:val="00A0559D"/>
    <w:rsid w:val="00A3553C"/>
    <w:rsid w:val="00A44F84"/>
    <w:rsid w:val="00A86455"/>
    <w:rsid w:val="00AB79F0"/>
    <w:rsid w:val="00AD034B"/>
    <w:rsid w:val="00AD53BF"/>
    <w:rsid w:val="00AF3D30"/>
    <w:rsid w:val="00B06943"/>
    <w:rsid w:val="00B1711C"/>
    <w:rsid w:val="00B367C8"/>
    <w:rsid w:val="00B44B67"/>
    <w:rsid w:val="00B5060B"/>
    <w:rsid w:val="00B51272"/>
    <w:rsid w:val="00B527EC"/>
    <w:rsid w:val="00B91639"/>
    <w:rsid w:val="00B920F9"/>
    <w:rsid w:val="00B94E03"/>
    <w:rsid w:val="00B97AB9"/>
    <w:rsid w:val="00BB018C"/>
    <w:rsid w:val="00BB3FD7"/>
    <w:rsid w:val="00C05C3B"/>
    <w:rsid w:val="00C13813"/>
    <w:rsid w:val="00C14BDB"/>
    <w:rsid w:val="00C27F32"/>
    <w:rsid w:val="00C47060"/>
    <w:rsid w:val="00C473A1"/>
    <w:rsid w:val="00C51BDD"/>
    <w:rsid w:val="00C8166C"/>
    <w:rsid w:val="00C95C27"/>
    <w:rsid w:val="00CA2100"/>
    <w:rsid w:val="00CC5B4D"/>
    <w:rsid w:val="00CD7144"/>
    <w:rsid w:val="00CF191B"/>
    <w:rsid w:val="00D137C4"/>
    <w:rsid w:val="00D13B82"/>
    <w:rsid w:val="00D30CE0"/>
    <w:rsid w:val="00D43AF2"/>
    <w:rsid w:val="00D43B05"/>
    <w:rsid w:val="00D522C5"/>
    <w:rsid w:val="00D54190"/>
    <w:rsid w:val="00D60525"/>
    <w:rsid w:val="00D61A58"/>
    <w:rsid w:val="00D76037"/>
    <w:rsid w:val="00DA64F1"/>
    <w:rsid w:val="00DD0E2F"/>
    <w:rsid w:val="00DD1D5B"/>
    <w:rsid w:val="00DD7A29"/>
    <w:rsid w:val="00E31640"/>
    <w:rsid w:val="00E4220D"/>
    <w:rsid w:val="00E908BB"/>
    <w:rsid w:val="00EA2A19"/>
    <w:rsid w:val="00EA4B9C"/>
    <w:rsid w:val="00EB721A"/>
    <w:rsid w:val="00EC0661"/>
    <w:rsid w:val="00EC1307"/>
    <w:rsid w:val="00ED7FE3"/>
    <w:rsid w:val="00EF296C"/>
    <w:rsid w:val="00F07C99"/>
    <w:rsid w:val="00F1509E"/>
    <w:rsid w:val="00F2497D"/>
    <w:rsid w:val="00F365C2"/>
    <w:rsid w:val="00F41F42"/>
    <w:rsid w:val="00F600F5"/>
    <w:rsid w:val="00F67991"/>
    <w:rsid w:val="00F962AA"/>
    <w:rsid w:val="00FA1FA3"/>
    <w:rsid w:val="00FB1A92"/>
    <w:rsid w:val="00FC1C04"/>
    <w:rsid w:val="00FC57EA"/>
    <w:rsid w:val="00FC747F"/>
    <w:rsid w:val="00FF7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24B"/>
    <w:pPr>
      <w:autoSpaceDE w:val="0"/>
      <w:autoSpaceDN w:val="0"/>
      <w:adjustRightInd w:val="0"/>
      <w:spacing w:after="0" w:line="240" w:lineRule="auto"/>
    </w:pPr>
    <w:rPr>
      <w:rFonts w:ascii="Arial"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23A"/>
    <w:pPr>
      <w:tabs>
        <w:tab w:val="center" w:pos="4680"/>
        <w:tab w:val="right" w:pos="9360"/>
      </w:tabs>
    </w:pPr>
  </w:style>
  <w:style w:type="character" w:customStyle="1" w:styleId="HeaderChar">
    <w:name w:val="Header Char"/>
    <w:basedOn w:val="DefaultParagraphFont"/>
    <w:link w:val="Header"/>
    <w:uiPriority w:val="99"/>
    <w:rsid w:val="009B223A"/>
    <w:rPr>
      <w:rFonts w:ascii="Arial" w:hAnsi="Arial" w:cs="Times New Roman"/>
      <w:sz w:val="24"/>
      <w:szCs w:val="20"/>
    </w:rPr>
  </w:style>
  <w:style w:type="paragraph" w:styleId="Footer">
    <w:name w:val="footer"/>
    <w:basedOn w:val="Normal"/>
    <w:link w:val="FooterChar"/>
    <w:uiPriority w:val="99"/>
    <w:unhideWhenUsed/>
    <w:rsid w:val="009B223A"/>
    <w:pPr>
      <w:tabs>
        <w:tab w:val="center" w:pos="4680"/>
        <w:tab w:val="right" w:pos="9360"/>
      </w:tabs>
    </w:pPr>
  </w:style>
  <w:style w:type="character" w:customStyle="1" w:styleId="FooterChar">
    <w:name w:val="Footer Char"/>
    <w:basedOn w:val="DefaultParagraphFont"/>
    <w:link w:val="Footer"/>
    <w:uiPriority w:val="99"/>
    <w:rsid w:val="009B223A"/>
    <w:rPr>
      <w:rFonts w:ascii="Arial" w:hAnsi="Arial" w:cs="Times New Roman"/>
      <w:sz w:val="24"/>
      <w:szCs w:val="20"/>
    </w:rPr>
  </w:style>
  <w:style w:type="table" w:styleId="TableGrid">
    <w:name w:val="Table Grid"/>
    <w:basedOn w:val="TableNormal"/>
    <w:uiPriority w:val="59"/>
    <w:rsid w:val="002D209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
    <w:name w:val="Heading #1"/>
    <w:basedOn w:val="DefaultParagraphFont"/>
    <w:uiPriority w:val="99"/>
    <w:rsid w:val="00703BFB"/>
    <w:rPr>
      <w:rFonts w:ascii="Arial" w:hAnsi="Arial" w:cs="Arial"/>
      <w:spacing w:val="0"/>
      <w:sz w:val="22"/>
      <w:szCs w:val="22"/>
      <w:u w:val="single"/>
    </w:rPr>
  </w:style>
  <w:style w:type="character" w:customStyle="1" w:styleId="BodytextBold">
    <w:name w:val="Body text + Bold"/>
    <w:basedOn w:val="DefaultParagraphFont"/>
    <w:uiPriority w:val="99"/>
    <w:rsid w:val="00703BFB"/>
    <w:rPr>
      <w:rFonts w:ascii="Arial" w:hAnsi="Arial" w:cs="Arial"/>
      <w:b/>
      <w:bCs/>
      <w:spacing w:val="0"/>
      <w:sz w:val="22"/>
      <w:szCs w:val="22"/>
    </w:rPr>
  </w:style>
  <w:style w:type="character" w:customStyle="1" w:styleId="BodytextItalic">
    <w:name w:val="Body text + Italic"/>
    <w:basedOn w:val="DefaultParagraphFont"/>
    <w:uiPriority w:val="99"/>
    <w:rsid w:val="00703BFB"/>
    <w:rPr>
      <w:rFonts w:ascii="Arial" w:hAnsi="Arial" w:cs="Arial"/>
      <w:i/>
      <w:iCs/>
      <w:spacing w:val="0"/>
      <w:sz w:val="22"/>
      <w:szCs w:val="22"/>
    </w:rPr>
  </w:style>
  <w:style w:type="paragraph" w:customStyle="1" w:styleId="Default">
    <w:name w:val="Default"/>
    <w:rsid w:val="00FA1FA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05C3B"/>
    <w:rPr>
      <w:rFonts w:ascii="Tahoma" w:hAnsi="Tahoma" w:cs="Tahoma"/>
      <w:sz w:val="16"/>
      <w:szCs w:val="16"/>
    </w:rPr>
  </w:style>
  <w:style w:type="character" w:customStyle="1" w:styleId="BalloonTextChar">
    <w:name w:val="Balloon Text Char"/>
    <w:basedOn w:val="DefaultParagraphFont"/>
    <w:link w:val="BalloonText"/>
    <w:uiPriority w:val="99"/>
    <w:semiHidden/>
    <w:rsid w:val="00C05C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24B"/>
    <w:pPr>
      <w:autoSpaceDE w:val="0"/>
      <w:autoSpaceDN w:val="0"/>
      <w:adjustRightInd w:val="0"/>
      <w:spacing w:after="0" w:line="240" w:lineRule="auto"/>
    </w:pPr>
    <w:rPr>
      <w:rFonts w:ascii="Arial"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23A"/>
    <w:pPr>
      <w:tabs>
        <w:tab w:val="center" w:pos="4680"/>
        <w:tab w:val="right" w:pos="9360"/>
      </w:tabs>
    </w:pPr>
  </w:style>
  <w:style w:type="character" w:customStyle="1" w:styleId="HeaderChar">
    <w:name w:val="Header Char"/>
    <w:basedOn w:val="DefaultParagraphFont"/>
    <w:link w:val="Header"/>
    <w:uiPriority w:val="99"/>
    <w:rsid w:val="009B223A"/>
    <w:rPr>
      <w:rFonts w:ascii="Arial" w:hAnsi="Arial" w:cs="Times New Roman"/>
      <w:sz w:val="24"/>
      <w:szCs w:val="20"/>
    </w:rPr>
  </w:style>
  <w:style w:type="paragraph" w:styleId="Footer">
    <w:name w:val="footer"/>
    <w:basedOn w:val="Normal"/>
    <w:link w:val="FooterChar"/>
    <w:uiPriority w:val="99"/>
    <w:unhideWhenUsed/>
    <w:rsid w:val="009B223A"/>
    <w:pPr>
      <w:tabs>
        <w:tab w:val="center" w:pos="4680"/>
        <w:tab w:val="right" w:pos="9360"/>
      </w:tabs>
    </w:pPr>
  </w:style>
  <w:style w:type="character" w:customStyle="1" w:styleId="FooterChar">
    <w:name w:val="Footer Char"/>
    <w:basedOn w:val="DefaultParagraphFont"/>
    <w:link w:val="Footer"/>
    <w:uiPriority w:val="99"/>
    <w:rsid w:val="009B223A"/>
    <w:rPr>
      <w:rFonts w:ascii="Arial" w:hAnsi="Arial" w:cs="Times New Roman"/>
      <w:sz w:val="24"/>
      <w:szCs w:val="20"/>
    </w:rPr>
  </w:style>
  <w:style w:type="table" w:styleId="TableGrid">
    <w:name w:val="Table Grid"/>
    <w:basedOn w:val="TableNormal"/>
    <w:uiPriority w:val="59"/>
    <w:rsid w:val="002D209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
    <w:name w:val="Heading #1"/>
    <w:basedOn w:val="DefaultParagraphFont"/>
    <w:uiPriority w:val="99"/>
    <w:rsid w:val="00703BFB"/>
    <w:rPr>
      <w:rFonts w:ascii="Arial" w:hAnsi="Arial" w:cs="Arial"/>
      <w:spacing w:val="0"/>
      <w:sz w:val="22"/>
      <w:szCs w:val="22"/>
      <w:u w:val="single"/>
    </w:rPr>
  </w:style>
  <w:style w:type="character" w:customStyle="1" w:styleId="BodytextBold">
    <w:name w:val="Body text + Bold"/>
    <w:basedOn w:val="DefaultParagraphFont"/>
    <w:uiPriority w:val="99"/>
    <w:rsid w:val="00703BFB"/>
    <w:rPr>
      <w:rFonts w:ascii="Arial" w:hAnsi="Arial" w:cs="Arial"/>
      <w:b/>
      <w:bCs/>
      <w:spacing w:val="0"/>
      <w:sz w:val="22"/>
      <w:szCs w:val="22"/>
    </w:rPr>
  </w:style>
  <w:style w:type="character" w:customStyle="1" w:styleId="BodytextItalic">
    <w:name w:val="Body text + Italic"/>
    <w:basedOn w:val="DefaultParagraphFont"/>
    <w:uiPriority w:val="99"/>
    <w:rsid w:val="00703BFB"/>
    <w:rPr>
      <w:rFonts w:ascii="Arial" w:hAnsi="Arial" w:cs="Arial"/>
      <w:i/>
      <w:iCs/>
      <w:spacing w:val="0"/>
      <w:sz w:val="22"/>
      <w:szCs w:val="22"/>
    </w:rPr>
  </w:style>
  <w:style w:type="paragraph" w:customStyle="1" w:styleId="Default">
    <w:name w:val="Default"/>
    <w:rsid w:val="00FA1FA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05C3B"/>
    <w:rPr>
      <w:rFonts w:ascii="Tahoma" w:hAnsi="Tahoma" w:cs="Tahoma"/>
      <w:sz w:val="16"/>
      <w:szCs w:val="16"/>
    </w:rPr>
  </w:style>
  <w:style w:type="character" w:customStyle="1" w:styleId="BalloonTextChar">
    <w:name w:val="Balloon Text Char"/>
    <w:basedOn w:val="DefaultParagraphFont"/>
    <w:link w:val="BalloonText"/>
    <w:uiPriority w:val="99"/>
    <w:semiHidden/>
    <w:rsid w:val="00C05C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01517">
      <w:bodyDiv w:val="1"/>
      <w:marLeft w:val="0"/>
      <w:marRight w:val="0"/>
      <w:marTop w:val="0"/>
      <w:marBottom w:val="0"/>
      <w:divBdr>
        <w:top w:val="none" w:sz="0" w:space="0" w:color="auto"/>
        <w:left w:val="none" w:sz="0" w:space="0" w:color="auto"/>
        <w:bottom w:val="none" w:sz="0" w:space="0" w:color="auto"/>
        <w:right w:val="none" w:sz="0" w:space="0" w:color="auto"/>
      </w:divBdr>
    </w:div>
    <w:div w:id="1679623099">
      <w:bodyDiv w:val="1"/>
      <w:marLeft w:val="0"/>
      <w:marRight w:val="0"/>
      <w:marTop w:val="0"/>
      <w:marBottom w:val="0"/>
      <w:divBdr>
        <w:top w:val="none" w:sz="0" w:space="0" w:color="auto"/>
        <w:left w:val="none" w:sz="0" w:space="0" w:color="auto"/>
        <w:bottom w:val="none" w:sz="0" w:space="0" w:color="auto"/>
        <w:right w:val="none" w:sz="0" w:space="0" w:color="auto"/>
      </w:divBdr>
    </w:div>
    <w:div w:id="196091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7326C-809A-4BC0-A2C2-A55666107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2049</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dc:creator>
  <cp:lastModifiedBy>Jerri</cp:lastModifiedBy>
  <cp:revision>4</cp:revision>
  <cp:lastPrinted>2013-11-15T18:19:00Z</cp:lastPrinted>
  <dcterms:created xsi:type="dcterms:W3CDTF">2013-11-15T17:53:00Z</dcterms:created>
  <dcterms:modified xsi:type="dcterms:W3CDTF">2013-11-15T18:19:00Z</dcterms:modified>
</cp:coreProperties>
</file>